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关于2022-2023学年第一学期网络公选课开课学习的通知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亲爱的同学们：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根据学校教学安排，定于9月14日8:00起，向大家开放网络公选课。有关学习要求</w:t>
      </w:r>
      <w:r>
        <w:rPr>
          <w:rFonts w:hint="eastAsia" w:ascii="仿宋" w:hAnsi="仿宋" w:eastAsia="仿宋" w:cs="仿宋"/>
          <w:i w:val="0"/>
          <w:caps w:val="0"/>
          <w:color w:val="000000"/>
          <w:spacing w:val="6"/>
          <w:sz w:val="28"/>
          <w:szCs w:val="28"/>
          <w:highlight w:val="none"/>
          <w:shd w:val="clear" w:fill="FFFFFF"/>
        </w:rPr>
        <w:t>通知如下：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一、网络公选课的开课安排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1.开课时间：2022年9月14日（第3周周三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）08:00—2022年12月1日（第14周周四）23:59，学完平台自行完成考试。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2.开课对象：已完成2022-2023学年第一学期网络公选课选课的同学（含扩招专业同学）。如遗忘选课情况，可登陆学校教务系统查看。校外访问教务系统需通过校园VPN，详见SSLVPN操作说明（附件1）。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3.学习方式：</w:t>
      </w:r>
      <w:r>
        <w:rPr>
          <w:rFonts w:hint="eastAsia" w:ascii="仿宋" w:hAnsi="仿宋" w:eastAsia="仿宋" w:cs="仿宋"/>
          <w:i w:val="0"/>
          <w:caps w:val="0"/>
          <w:color w:val="1A1A1A"/>
          <w:spacing w:val="0"/>
          <w:sz w:val="28"/>
          <w:szCs w:val="28"/>
          <w:shd w:val="clear" w:fill="FFFFFF"/>
          <w:lang w:val="en-US" w:eastAsia="zh-CN"/>
        </w:rPr>
        <w:t>在规定的时间内，</w:t>
      </w:r>
      <w:r>
        <w:rPr>
          <w:rFonts w:hint="eastAsia" w:ascii="仿宋" w:hAnsi="仿宋" w:eastAsia="仿宋" w:cs="仿宋"/>
          <w:i w:val="0"/>
          <w:caps w:val="0"/>
          <w:color w:val="1A1A1A"/>
          <w:spacing w:val="0"/>
          <w:sz w:val="28"/>
          <w:szCs w:val="28"/>
          <w:shd w:val="clear" w:fill="FFFFFF"/>
        </w:rPr>
        <w:t>用自己的账号进入</w:t>
      </w:r>
      <w:r>
        <w:rPr>
          <w:rFonts w:hint="eastAsia" w:ascii="仿宋" w:hAnsi="仿宋" w:eastAsia="仿宋" w:cs="仿宋"/>
          <w:i w:val="0"/>
          <w:caps w:val="0"/>
          <w:color w:val="1A1A1A"/>
          <w:spacing w:val="0"/>
          <w:sz w:val="28"/>
          <w:szCs w:val="28"/>
          <w:shd w:val="clear" w:fill="FFFFFF"/>
          <w:lang w:val="en-US" w:eastAsia="zh-CN"/>
        </w:rPr>
        <w:t>课程</w:t>
      </w:r>
      <w:r>
        <w:rPr>
          <w:rFonts w:hint="eastAsia" w:ascii="仿宋" w:hAnsi="仿宋" w:eastAsia="仿宋" w:cs="仿宋"/>
          <w:i w:val="0"/>
          <w:caps w:val="0"/>
          <w:color w:val="1A1A1A"/>
          <w:spacing w:val="0"/>
          <w:sz w:val="28"/>
          <w:szCs w:val="28"/>
          <w:shd w:val="clear" w:fill="FFFFFF"/>
        </w:rPr>
        <w:t>网络平台</w:t>
      </w:r>
      <w:r>
        <w:rPr>
          <w:rFonts w:hint="eastAsia" w:ascii="仿宋" w:hAnsi="仿宋" w:eastAsia="仿宋" w:cs="仿宋"/>
          <w:i w:val="0"/>
          <w:caps w:val="0"/>
          <w:color w:val="1A1A1A"/>
          <w:spacing w:val="0"/>
          <w:sz w:val="28"/>
          <w:szCs w:val="28"/>
          <w:shd w:val="clear" w:fill="FFFFFF"/>
          <w:lang w:val="en-US" w:eastAsia="zh-CN"/>
        </w:rPr>
        <w:t>观看视频，</w:t>
      </w:r>
      <w:r>
        <w:rPr>
          <w:rFonts w:hint="eastAsia" w:ascii="仿宋" w:hAnsi="仿宋" w:eastAsia="仿宋" w:cs="仿宋"/>
          <w:i w:val="0"/>
          <w:caps w:val="0"/>
          <w:color w:val="1A1A1A"/>
          <w:spacing w:val="0"/>
          <w:sz w:val="28"/>
          <w:szCs w:val="28"/>
          <w:shd w:val="clear" w:fill="FFFFFF"/>
        </w:rPr>
        <w:t>自学课程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内容，完成作业，进行在线考试。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4.课程考核：课程视频30%、课程作业40%、课程考试30%三部分综合评价，核算方式若有出入以所开课程规定为准。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5.学习平台：本学期网络公选课学习平台为超星尔雅，登陆方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式与操作说明请查阅《2022-2023学年第一学期网络平台操作手册》（附件2）。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二、温馨提示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1.同学们必须在规定的时间内完成各项学习、作业及测试任务，超过时间课程将自动结束。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2.请认真阅读网络平台操作说明，如有其余问题，可咨询课程所在平台客服寻求帮助。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附件：1.SSLVPN操作说明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2.2022-2023学年第一学期网络平台操作手册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                       教务处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right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2022年9月9日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3YjRiZWMzNTg5NWFhY2U4OTEzMTFmY2E5YTViOGQifQ=="/>
  </w:docVars>
  <w:rsids>
    <w:rsidRoot w:val="56712C27"/>
    <w:rsid w:val="08A91668"/>
    <w:rsid w:val="0E611549"/>
    <w:rsid w:val="0F0E0649"/>
    <w:rsid w:val="11CA57B9"/>
    <w:rsid w:val="14237B37"/>
    <w:rsid w:val="14286938"/>
    <w:rsid w:val="184711AA"/>
    <w:rsid w:val="1D651D7F"/>
    <w:rsid w:val="1FB8357F"/>
    <w:rsid w:val="218E48DD"/>
    <w:rsid w:val="223324EC"/>
    <w:rsid w:val="22F851CB"/>
    <w:rsid w:val="248C1AD6"/>
    <w:rsid w:val="27196C6A"/>
    <w:rsid w:val="2C0C052D"/>
    <w:rsid w:val="2C553F98"/>
    <w:rsid w:val="2D1C0EF8"/>
    <w:rsid w:val="2F4E545C"/>
    <w:rsid w:val="2FD12222"/>
    <w:rsid w:val="317D444E"/>
    <w:rsid w:val="32C26792"/>
    <w:rsid w:val="356459FF"/>
    <w:rsid w:val="36764F8C"/>
    <w:rsid w:val="3D163F85"/>
    <w:rsid w:val="3DCD0239"/>
    <w:rsid w:val="3E5514B2"/>
    <w:rsid w:val="3F8933CB"/>
    <w:rsid w:val="4081298A"/>
    <w:rsid w:val="462B32E5"/>
    <w:rsid w:val="463B7D45"/>
    <w:rsid w:val="4B0E6A45"/>
    <w:rsid w:val="4B4F3513"/>
    <w:rsid w:val="4FED32BF"/>
    <w:rsid w:val="513E5A0E"/>
    <w:rsid w:val="530B6920"/>
    <w:rsid w:val="560248D0"/>
    <w:rsid w:val="56712C27"/>
    <w:rsid w:val="589A760B"/>
    <w:rsid w:val="59E26CE8"/>
    <w:rsid w:val="59E420ED"/>
    <w:rsid w:val="5C6A00A8"/>
    <w:rsid w:val="5D887B56"/>
    <w:rsid w:val="5F6A2911"/>
    <w:rsid w:val="64483CE9"/>
    <w:rsid w:val="659A33A9"/>
    <w:rsid w:val="669524E0"/>
    <w:rsid w:val="6906667F"/>
    <w:rsid w:val="69A74389"/>
    <w:rsid w:val="75DA5C55"/>
    <w:rsid w:val="791976AF"/>
    <w:rsid w:val="7C442C5C"/>
    <w:rsid w:val="7CC54E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FollowedHyperlink"/>
    <w:basedOn w:val="6"/>
    <w:qFormat/>
    <w:uiPriority w:val="0"/>
    <w:rPr>
      <w:color w:val="404040"/>
      <w:u w:val="none"/>
    </w:rPr>
  </w:style>
  <w:style w:type="character" w:styleId="9">
    <w:name w:val="Hyperlink"/>
    <w:basedOn w:val="6"/>
    <w:qFormat/>
    <w:uiPriority w:val="0"/>
    <w:rPr>
      <w:color w:val="404040"/>
      <w:u w:val="none"/>
    </w:rPr>
  </w:style>
  <w:style w:type="character" w:customStyle="1" w:styleId="10">
    <w:name w:val="clear"/>
    <w:basedOn w:val="6"/>
    <w:qFormat/>
    <w:uiPriority w:val="0"/>
    <w:rPr>
      <w:sz w:val="0"/>
      <w:szCs w:val="0"/>
    </w:rPr>
  </w:style>
  <w:style w:type="character" w:customStyle="1" w:styleId="11">
    <w:name w:val="pass"/>
    <w:basedOn w:val="6"/>
    <w:qFormat/>
    <w:uiPriority w:val="0"/>
    <w:rPr>
      <w:color w:val="D50512"/>
    </w:rPr>
  </w:style>
  <w:style w:type="paragraph" w:customStyle="1" w:styleId="12">
    <w:name w:val="_Style 10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3">
    <w:name w:val="_Style 11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4">
    <w:name w:val="clear2"/>
    <w:basedOn w:val="6"/>
    <w:qFormat/>
    <w:uiPriority w:val="0"/>
    <w:rPr>
      <w:sz w:val="0"/>
      <w:szCs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487</Words>
  <Characters>572</Characters>
  <Lines>0</Lines>
  <Paragraphs>0</Paragraphs>
  <TotalTime>25</TotalTime>
  <ScaleCrop>false</ScaleCrop>
  <LinksUpToDate>false</LinksUpToDate>
  <CharactersWithSpaces>626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2020-02-15T03:21:00Z</dcterms:created>
  <dc:creator>123</dc:creator>
  <cp:lastModifiedBy>Administrator</cp:lastModifiedBy>
  <dcterms:modified xsi:type="dcterms:W3CDTF">2022-09-09T07:15:03Z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2DD5170B50A24732BFAD83C8819CC290</vt:lpwstr>
  </property>
</Properties>
</file>