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13" w:rsidRPr="00D36A90" w:rsidRDefault="00A27C13" w:rsidP="0099237D">
      <w:pPr>
        <w:spacing w:line="440" w:lineRule="exact"/>
        <w:jc w:val="center"/>
        <w:rPr>
          <w:rFonts w:ascii="黑体" w:eastAsia="黑体" w:hAnsi="黑体" w:cs="方正小标宋简体" w:hint="eastAsia"/>
          <w:bCs/>
          <w:sz w:val="30"/>
          <w:szCs w:val="30"/>
        </w:rPr>
      </w:pPr>
      <w:r w:rsidRPr="00D36A90">
        <w:rPr>
          <w:rFonts w:ascii="黑体" w:eastAsia="黑体" w:hAnsi="黑体" w:cs="方正小标宋简体" w:hint="eastAsia"/>
          <w:bCs/>
          <w:sz w:val="30"/>
          <w:szCs w:val="30"/>
        </w:rPr>
        <w:t>关于报送2020-2021学年第二学期</w:t>
      </w:r>
    </w:p>
    <w:p w:rsidR="00A27C13" w:rsidRPr="00D36A90" w:rsidRDefault="00A27C13" w:rsidP="0099237D">
      <w:pPr>
        <w:spacing w:line="440" w:lineRule="exact"/>
        <w:jc w:val="center"/>
        <w:rPr>
          <w:rFonts w:ascii="黑体" w:eastAsia="黑体" w:hAnsi="黑体" w:cs="方正小标宋简体" w:hint="eastAsia"/>
          <w:bCs/>
          <w:sz w:val="30"/>
          <w:szCs w:val="30"/>
        </w:rPr>
      </w:pPr>
      <w:r w:rsidRPr="00D36A90">
        <w:rPr>
          <w:rFonts w:ascii="黑体" w:eastAsia="黑体" w:hAnsi="黑体" w:cs="方正小标宋简体" w:hint="eastAsia"/>
          <w:bCs/>
          <w:sz w:val="30"/>
          <w:szCs w:val="30"/>
        </w:rPr>
        <w:t>期末、</w:t>
      </w:r>
      <w:proofErr w:type="gramStart"/>
      <w:r w:rsidRPr="00D36A90">
        <w:rPr>
          <w:rFonts w:ascii="黑体" w:eastAsia="黑体" w:hAnsi="黑体" w:cs="方正小标宋简体" w:hint="eastAsia"/>
          <w:bCs/>
          <w:sz w:val="30"/>
          <w:szCs w:val="30"/>
        </w:rPr>
        <w:t>暑假和</w:t>
      </w:r>
      <w:proofErr w:type="gramEnd"/>
      <w:r w:rsidRPr="00D36A90">
        <w:rPr>
          <w:rFonts w:ascii="黑体" w:eastAsia="黑体" w:hAnsi="黑体" w:cs="方正小标宋简体" w:hint="eastAsia"/>
          <w:bCs/>
          <w:sz w:val="30"/>
          <w:szCs w:val="30"/>
        </w:rPr>
        <w:t>下学期开学</w:t>
      </w:r>
      <w:proofErr w:type="gramStart"/>
      <w:r w:rsidRPr="00D36A90">
        <w:rPr>
          <w:rFonts w:ascii="黑体" w:eastAsia="黑体" w:hAnsi="黑体" w:cs="方正小标宋简体" w:hint="eastAsia"/>
          <w:bCs/>
          <w:sz w:val="30"/>
          <w:szCs w:val="30"/>
        </w:rPr>
        <w:t>初有关</w:t>
      </w:r>
      <w:proofErr w:type="gramEnd"/>
      <w:r w:rsidRPr="00D36A90">
        <w:rPr>
          <w:rFonts w:ascii="黑体" w:eastAsia="黑体" w:hAnsi="黑体" w:cs="方正小标宋简体" w:hint="eastAsia"/>
          <w:bCs/>
          <w:sz w:val="30"/>
          <w:szCs w:val="30"/>
        </w:rPr>
        <w:t>工作安排的通知</w:t>
      </w:r>
    </w:p>
    <w:p w:rsidR="00A27C13" w:rsidRPr="0099237D" w:rsidRDefault="00A27C13" w:rsidP="0099237D">
      <w:pPr>
        <w:spacing w:line="440" w:lineRule="exact"/>
        <w:rPr>
          <w:rFonts w:asciiTheme="majorEastAsia" w:eastAsiaTheme="majorEastAsia" w:hAnsiTheme="majorEastAsia" w:hint="eastAsia"/>
          <w:sz w:val="24"/>
        </w:rPr>
      </w:pPr>
    </w:p>
    <w:p w:rsidR="00A27C13" w:rsidRPr="0099237D" w:rsidRDefault="00A27C13" w:rsidP="0099237D">
      <w:pPr>
        <w:spacing w:line="440" w:lineRule="exact"/>
        <w:rPr>
          <w:rFonts w:asciiTheme="majorEastAsia" w:eastAsiaTheme="majorEastAsia" w:hAnsiTheme="majorEastAsia" w:hint="eastAsia"/>
          <w:sz w:val="24"/>
        </w:rPr>
      </w:pPr>
      <w:r w:rsidRPr="0099237D">
        <w:rPr>
          <w:rFonts w:asciiTheme="majorEastAsia" w:eastAsiaTheme="majorEastAsia" w:hAnsiTheme="majorEastAsia" w:hint="eastAsia"/>
          <w:sz w:val="24"/>
        </w:rPr>
        <w:t>各专业团队、各科室：</w:t>
      </w:r>
    </w:p>
    <w:p w:rsidR="00A27C13" w:rsidRPr="0099237D" w:rsidRDefault="00A27C13" w:rsidP="0099237D">
      <w:pPr>
        <w:spacing w:line="440" w:lineRule="exact"/>
        <w:ind w:firstLineChars="200" w:firstLine="480"/>
        <w:rPr>
          <w:rFonts w:asciiTheme="majorEastAsia" w:eastAsiaTheme="majorEastAsia" w:hAnsiTheme="majorEastAsia" w:hint="eastAsia"/>
          <w:sz w:val="24"/>
        </w:rPr>
      </w:pPr>
      <w:r w:rsidRPr="0099237D">
        <w:rPr>
          <w:rFonts w:asciiTheme="majorEastAsia" w:eastAsiaTheme="majorEastAsia" w:hAnsiTheme="majorEastAsia" w:hint="eastAsia"/>
          <w:sz w:val="24"/>
        </w:rPr>
        <w:t>为</w:t>
      </w:r>
      <w:r w:rsidR="00443A40">
        <w:rPr>
          <w:rFonts w:asciiTheme="majorEastAsia" w:eastAsiaTheme="majorEastAsia" w:hAnsiTheme="majorEastAsia" w:hint="eastAsia"/>
          <w:sz w:val="24"/>
        </w:rPr>
        <w:t>了统筹安排好学院</w:t>
      </w:r>
      <w:r w:rsidRPr="0099237D">
        <w:rPr>
          <w:rFonts w:asciiTheme="majorEastAsia" w:eastAsiaTheme="majorEastAsia" w:hAnsiTheme="majorEastAsia" w:hint="eastAsia"/>
          <w:sz w:val="24"/>
        </w:rPr>
        <w:t>2020-2021学年第二学期期末、</w:t>
      </w:r>
      <w:proofErr w:type="gramStart"/>
      <w:r w:rsidRPr="0099237D">
        <w:rPr>
          <w:rFonts w:asciiTheme="majorEastAsia" w:eastAsiaTheme="majorEastAsia" w:hAnsiTheme="majorEastAsia" w:hint="eastAsia"/>
          <w:sz w:val="24"/>
        </w:rPr>
        <w:t>暑假和</w:t>
      </w:r>
      <w:proofErr w:type="gramEnd"/>
      <w:r w:rsidRPr="0099237D">
        <w:rPr>
          <w:rFonts w:asciiTheme="majorEastAsia" w:eastAsiaTheme="majorEastAsia" w:hAnsiTheme="majorEastAsia" w:hint="eastAsia"/>
          <w:sz w:val="24"/>
        </w:rPr>
        <w:t>下学期开学初工作，请各专业团队、各科室将</w:t>
      </w:r>
      <w:r w:rsidR="00443A40">
        <w:rPr>
          <w:rFonts w:asciiTheme="majorEastAsia" w:eastAsiaTheme="majorEastAsia" w:hAnsiTheme="majorEastAsia" w:hint="eastAsia"/>
          <w:sz w:val="24"/>
        </w:rPr>
        <w:t>各自</w:t>
      </w:r>
      <w:r w:rsidRPr="0099237D">
        <w:rPr>
          <w:rFonts w:asciiTheme="majorEastAsia" w:eastAsiaTheme="majorEastAsia" w:hAnsiTheme="majorEastAsia" w:hint="eastAsia"/>
          <w:sz w:val="24"/>
        </w:rPr>
        <w:t>有关工作安排上报，具体要求通知如下：</w:t>
      </w:r>
    </w:p>
    <w:p w:rsidR="00A27C13" w:rsidRPr="005018F4" w:rsidRDefault="00A27C13" w:rsidP="005018F4">
      <w:pPr>
        <w:spacing w:line="440" w:lineRule="exact"/>
        <w:ind w:firstLineChars="200" w:firstLine="482"/>
        <w:rPr>
          <w:rFonts w:asciiTheme="majorEastAsia" w:eastAsiaTheme="majorEastAsia" w:hAnsiTheme="majorEastAsia" w:hint="eastAsia"/>
          <w:b/>
          <w:sz w:val="24"/>
        </w:rPr>
      </w:pPr>
      <w:r w:rsidRPr="005018F4">
        <w:rPr>
          <w:rFonts w:asciiTheme="majorEastAsia" w:eastAsiaTheme="majorEastAsia" w:hAnsiTheme="majorEastAsia" w:hint="eastAsia"/>
          <w:b/>
          <w:sz w:val="24"/>
        </w:rPr>
        <w:t>一、报送内容</w:t>
      </w:r>
    </w:p>
    <w:p w:rsidR="00A27C13" w:rsidRPr="0099237D" w:rsidRDefault="00A27C13" w:rsidP="0099237D">
      <w:pPr>
        <w:spacing w:line="440" w:lineRule="exact"/>
        <w:ind w:firstLineChars="200" w:firstLine="480"/>
        <w:rPr>
          <w:rFonts w:asciiTheme="majorEastAsia" w:eastAsiaTheme="majorEastAsia" w:hAnsiTheme="majorEastAsia" w:hint="eastAsia"/>
          <w:sz w:val="24"/>
        </w:rPr>
      </w:pPr>
      <w:r w:rsidRPr="0099237D">
        <w:rPr>
          <w:rFonts w:asciiTheme="majorEastAsia" w:eastAsiaTheme="majorEastAsia" w:hAnsiTheme="majorEastAsia" w:hint="eastAsia"/>
          <w:sz w:val="24"/>
        </w:rPr>
        <w:t>1. 2020-2021学年第二学期期末、</w:t>
      </w:r>
      <w:proofErr w:type="gramStart"/>
      <w:r w:rsidRPr="0099237D">
        <w:rPr>
          <w:rFonts w:asciiTheme="majorEastAsia" w:eastAsiaTheme="majorEastAsia" w:hAnsiTheme="majorEastAsia" w:hint="eastAsia"/>
          <w:sz w:val="24"/>
        </w:rPr>
        <w:t>暑假和</w:t>
      </w:r>
      <w:proofErr w:type="gramEnd"/>
      <w:r w:rsidRPr="0099237D">
        <w:rPr>
          <w:rFonts w:asciiTheme="majorEastAsia" w:eastAsiaTheme="majorEastAsia" w:hAnsiTheme="majorEastAsia" w:hint="eastAsia"/>
          <w:sz w:val="24"/>
        </w:rPr>
        <w:t>2021-2022学年第一学期开学</w:t>
      </w:r>
      <w:proofErr w:type="gramStart"/>
      <w:r w:rsidRPr="0099237D">
        <w:rPr>
          <w:rFonts w:asciiTheme="majorEastAsia" w:eastAsiaTheme="majorEastAsia" w:hAnsiTheme="majorEastAsia" w:hint="eastAsia"/>
          <w:sz w:val="24"/>
        </w:rPr>
        <w:t>初工作</w:t>
      </w:r>
      <w:proofErr w:type="gramEnd"/>
      <w:r w:rsidRPr="0099237D">
        <w:rPr>
          <w:rFonts w:asciiTheme="majorEastAsia" w:eastAsiaTheme="majorEastAsia" w:hAnsiTheme="majorEastAsia" w:hint="eastAsia"/>
          <w:sz w:val="24"/>
        </w:rPr>
        <w:t>安排。</w:t>
      </w:r>
    </w:p>
    <w:p w:rsidR="00A27C13" w:rsidRPr="0099237D" w:rsidRDefault="00A27C13" w:rsidP="0099237D">
      <w:pPr>
        <w:spacing w:line="440" w:lineRule="exact"/>
        <w:ind w:firstLineChars="200" w:firstLine="480"/>
        <w:rPr>
          <w:rFonts w:asciiTheme="majorEastAsia" w:eastAsiaTheme="majorEastAsia" w:hAnsiTheme="majorEastAsia" w:hint="eastAsia"/>
          <w:sz w:val="24"/>
        </w:rPr>
      </w:pPr>
      <w:r w:rsidRPr="0099237D">
        <w:rPr>
          <w:rFonts w:asciiTheme="majorEastAsia" w:eastAsiaTheme="majorEastAsia" w:hAnsiTheme="majorEastAsia" w:hint="eastAsia"/>
          <w:sz w:val="24"/>
        </w:rPr>
        <w:t>2. 2021年上半年</w:t>
      </w:r>
      <w:r w:rsidR="00BB1C03">
        <w:rPr>
          <w:rFonts w:asciiTheme="majorEastAsia" w:eastAsiaTheme="majorEastAsia" w:hAnsiTheme="majorEastAsia" w:hint="eastAsia"/>
          <w:sz w:val="24"/>
        </w:rPr>
        <w:t>团队或科室</w:t>
      </w:r>
      <w:r w:rsidRPr="0099237D">
        <w:rPr>
          <w:rFonts w:asciiTheme="majorEastAsia" w:eastAsiaTheme="majorEastAsia" w:hAnsiTheme="majorEastAsia" w:hint="eastAsia"/>
          <w:sz w:val="24"/>
        </w:rPr>
        <w:t>工作</w:t>
      </w:r>
      <w:r w:rsidR="00001154">
        <w:rPr>
          <w:rFonts w:asciiTheme="majorEastAsia" w:eastAsiaTheme="majorEastAsia" w:hAnsiTheme="majorEastAsia" w:hint="eastAsia"/>
          <w:sz w:val="24"/>
        </w:rPr>
        <w:t>小</w:t>
      </w:r>
      <w:r w:rsidRPr="0099237D">
        <w:rPr>
          <w:rFonts w:asciiTheme="majorEastAsia" w:eastAsiaTheme="majorEastAsia" w:hAnsiTheme="majorEastAsia" w:hint="eastAsia"/>
          <w:sz w:val="24"/>
        </w:rPr>
        <w:t>结。</w:t>
      </w:r>
    </w:p>
    <w:p w:rsidR="00A27C13" w:rsidRPr="005018F4" w:rsidRDefault="00A27C13" w:rsidP="005018F4">
      <w:pPr>
        <w:spacing w:line="440" w:lineRule="exact"/>
        <w:ind w:firstLineChars="200" w:firstLine="482"/>
        <w:rPr>
          <w:rFonts w:asciiTheme="majorEastAsia" w:eastAsiaTheme="majorEastAsia" w:hAnsiTheme="majorEastAsia" w:hint="eastAsia"/>
          <w:b/>
          <w:sz w:val="24"/>
        </w:rPr>
      </w:pPr>
      <w:r w:rsidRPr="005018F4">
        <w:rPr>
          <w:rFonts w:asciiTheme="majorEastAsia" w:eastAsiaTheme="majorEastAsia" w:hAnsiTheme="majorEastAsia" w:hint="eastAsia"/>
          <w:b/>
          <w:sz w:val="24"/>
        </w:rPr>
        <w:t>二、报送要求</w:t>
      </w:r>
    </w:p>
    <w:p w:rsidR="00A27C13" w:rsidRPr="0099237D" w:rsidRDefault="00A27C13" w:rsidP="0099237D">
      <w:pPr>
        <w:spacing w:line="440" w:lineRule="exact"/>
        <w:ind w:firstLineChars="200" w:firstLine="512"/>
        <w:rPr>
          <w:rFonts w:asciiTheme="majorEastAsia" w:eastAsiaTheme="majorEastAsia" w:hAnsiTheme="majorEastAsia" w:cs="宋体"/>
          <w:spacing w:val="8"/>
          <w:kern w:val="0"/>
          <w:sz w:val="24"/>
        </w:rPr>
      </w:pPr>
      <w:r w:rsidRPr="0099237D">
        <w:rPr>
          <w:rFonts w:asciiTheme="majorEastAsia" w:eastAsiaTheme="majorEastAsia" w:hAnsiTheme="majorEastAsia" w:cs="宋体" w:hint="eastAsia"/>
          <w:spacing w:val="8"/>
          <w:kern w:val="0"/>
          <w:sz w:val="24"/>
        </w:rPr>
        <w:t xml:space="preserve">1. </w:t>
      </w:r>
      <w:hyperlink r:id="rId4" w:history="1">
        <w:r w:rsidRPr="0099237D">
          <w:rPr>
            <w:rStyle w:val="a3"/>
            <w:rFonts w:asciiTheme="majorEastAsia" w:eastAsiaTheme="majorEastAsia" w:hAnsiTheme="majorEastAsia" w:cs="宋体" w:hint="eastAsia"/>
            <w:spacing w:val="8"/>
            <w:kern w:val="0"/>
            <w:sz w:val="24"/>
          </w:rPr>
          <w:t>工作安排以条目形式报送，只需注明工作内容和完成时间，不必展开（详见附件）。</w:t>
        </w:r>
      </w:hyperlink>
    </w:p>
    <w:p w:rsidR="00A27C13" w:rsidRPr="0099237D" w:rsidRDefault="00A27C13" w:rsidP="0099237D">
      <w:pPr>
        <w:widowControl/>
        <w:spacing w:line="440" w:lineRule="exact"/>
        <w:ind w:firstLineChars="200" w:firstLine="512"/>
        <w:rPr>
          <w:rFonts w:asciiTheme="majorEastAsia" w:eastAsiaTheme="majorEastAsia" w:hAnsiTheme="majorEastAsia" w:cs="宋体" w:hint="eastAsia"/>
          <w:color w:val="000000"/>
          <w:spacing w:val="8"/>
          <w:kern w:val="0"/>
          <w:sz w:val="24"/>
        </w:rPr>
      </w:pPr>
      <w:r w:rsidRPr="0099237D">
        <w:rPr>
          <w:rFonts w:asciiTheme="majorEastAsia" w:eastAsiaTheme="majorEastAsia" w:hAnsiTheme="majorEastAsia" w:cs="宋体" w:hint="eastAsia"/>
          <w:color w:val="000000"/>
          <w:spacing w:val="8"/>
          <w:kern w:val="0"/>
          <w:sz w:val="24"/>
        </w:rPr>
        <w:t>2. 半年度工作小结以段落式报送，内容要求对照年初制订的工作要点和工作任务计划表，概括提炼上半年工作完成情况、工作亮点和创新点（内容具体，要有配套数据）。</w:t>
      </w:r>
    </w:p>
    <w:p w:rsidR="00A27C13" w:rsidRPr="0099237D" w:rsidRDefault="00A27C13" w:rsidP="0099237D">
      <w:pPr>
        <w:widowControl/>
        <w:spacing w:line="440" w:lineRule="exact"/>
        <w:ind w:firstLineChars="200" w:firstLine="512"/>
        <w:rPr>
          <w:rFonts w:asciiTheme="majorEastAsia" w:eastAsiaTheme="majorEastAsia" w:hAnsiTheme="majorEastAsia" w:cs="宋体"/>
          <w:color w:val="000000"/>
          <w:spacing w:val="8"/>
          <w:kern w:val="0"/>
          <w:sz w:val="24"/>
        </w:rPr>
      </w:pPr>
      <w:r w:rsidRPr="0099237D">
        <w:rPr>
          <w:rFonts w:asciiTheme="majorEastAsia" w:eastAsiaTheme="majorEastAsia" w:hAnsiTheme="majorEastAsia" w:cs="宋体" w:hint="eastAsia"/>
          <w:color w:val="000000"/>
          <w:spacing w:val="8"/>
          <w:kern w:val="0"/>
          <w:sz w:val="24"/>
        </w:rPr>
        <w:t>3. 工作安排报送时间为6月2日前，半年度工作总结报送时间为6月10日前，各类材料直接报送电子文稿。</w:t>
      </w:r>
    </w:p>
    <w:p w:rsidR="00A27C13" w:rsidRPr="0099237D" w:rsidRDefault="00A27C13" w:rsidP="0099237D">
      <w:pPr>
        <w:widowControl/>
        <w:spacing w:line="440" w:lineRule="exact"/>
        <w:ind w:firstLineChars="200" w:firstLine="512"/>
        <w:rPr>
          <w:rFonts w:asciiTheme="majorEastAsia" w:eastAsiaTheme="majorEastAsia" w:hAnsiTheme="majorEastAsia" w:cs="宋体" w:hint="eastAsia"/>
          <w:color w:val="000000"/>
          <w:spacing w:val="8"/>
          <w:kern w:val="0"/>
          <w:sz w:val="24"/>
        </w:rPr>
      </w:pPr>
      <w:r w:rsidRPr="0099237D">
        <w:rPr>
          <w:rFonts w:asciiTheme="majorEastAsia" w:eastAsiaTheme="majorEastAsia" w:hAnsiTheme="majorEastAsia" w:cs="宋体" w:hint="eastAsia"/>
          <w:color w:val="000000"/>
          <w:spacing w:val="8"/>
          <w:kern w:val="0"/>
          <w:sz w:val="24"/>
        </w:rPr>
        <w:t>4. 请</w:t>
      </w:r>
      <w:r w:rsidRPr="0099237D">
        <w:rPr>
          <w:rFonts w:asciiTheme="majorEastAsia" w:eastAsiaTheme="majorEastAsia" w:hAnsiTheme="majorEastAsia" w:hint="eastAsia"/>
          <w:sz w:val="24"/>
        </w:rPr>
        <w:t>各专业团队、各科室</w:t>
      </w:r>
      <w:r w:rsidRPr="0099237D">
        <w:rPr>
          <w:rFonts w:asciiTheme="majorEastAsia" w:eastAsiaTheme="majorEastAsia" w:hAnsiTheme="majorEastAsia" w:cs="宋体" w:hint="eastAsia"/>
          <w:color w:val="000000"/>
          <w:spacing w:val="8"/>
          <w:kern w:val="0"/>
          <w:sz w:val="24"/>
        </w:rPr>
        <w:t>上报前做好团队内部的沟通及向分管领导汇报工作。</w:t>
      </w:r>
    </w:p>
    <w:p w:rsidR="00A27C13" w:rsidRPr="0099237D" w:rsidRDefault="00A27C13" w:rsidP="0099237D">
      <w:pPr>
        <w:spacing w:line="440" w:lineRule="exact"/>
        <w:ind w:firstLine="645"/>
        <w:rPr>
          <w:rFonts w:asciiTheme="majorEastAsia" w:eastAsiaTheme="majorEastAsia" w:hAnsiTheme="majorEastAsia" w:hint="eastAsia"/>
          <w:sz w:val="24"/>
        </w:rPr>
      </w:pPr>
    </w:p>
    <w:p w:rsidR="00A27C13" w:rsidRPr="0099237D" w:rsidRDefault="00A27C13" w:rsidP="0099237D">
      <w:pPr>
        <w:spacing w:line="440" w:lineRule="exact"/>
        <w:ind w:firstLine="645"/>
        <w:rPr>
          <w:rFonts w:asciiTheme="majorEastAsia" w:eastAsiaTheme="majorEastAsia" w:hAnsiTheme="majorEastAsia" w:hint="eastAsia"/>
          <w:sz w:val="24"/>
        </w:rPr>
      </w:pPr>
    </w:p>
    <w:p w:rsidR="00A27C13" w:rsidRPr="0099237D" w:rsidRDefault="00A27C13" w:rsidP="0099237D">
      <w:pPr>
        <w:spacing w:line="440" w:lineRule="exact"/>
        <w:ind w:firstLine="645"/>
        <w:rPr>
          <w:rFonts w:asciiTheme="majorEastAsia" w:eastAsiaTheme="majorEastAsia" w:hAnsiTheme="majorEastAsia" w:hint="eastAsia"/>
          <w:sz w:val="24"/>
        </w:rPr>
      </w:pPr>
    </w:p>
    <w:p w:rsidR="00A27C13" w:rsidRPr="0099237D" w:rsidRDefault="0099237D" w:rsidP="0099237D">
      <w:pPr>
        <w:spacing w:line="440" w:lineRule="exact"/>
        <w:ind w:firstLineChars="1150" w:firstLine="276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     旅游管理学院</w:t>
      </w:r>
    </w:p>
    <w:p w:rsidR="00A27C13" w:rsidRPr="0099237D" w:rsidRDefault="00A27C13" w:rsidP="0099237D">
      <w:pPr>
        <w:spacing w:line="440" w:lineRule="exact"/>
        <w:rPr>
          <w:rFonts w:asciiTheme="majorEastAsia" w:eastAsiaTheme="majorEastAsia" w:hAnsiTheme="majorEastAsia" w:hint="eastAsia"/>
          <w:sz w:val="24"/>
        </w:rPr>
      </w:pPr>
      <w:r w:rsidRPr="0099237D">
        <w:rPr>
          <w:rFonts w:asciiTheme="majorEastAsia" w:eastAsiaTheme="majorEastAsia" w:hAnsiTheme="majorEastAsia" w:hint="eastAsia"/>
          <w:sz w:val="24"/>
        </w:rPr>
        <w:t xml:space="preserve">                        </w:t>
      </w:r>
      <w:r w:rsidR="0099237D">
        <w:rPr>
          <w:rFonts w:asciiTheme="majorEastAsia" w:eastAsiaTheme="majorEastAsia" w:hAnsiTheme="majorEastAsia" w:hint="eastAsia"/>
          <w:sz w:val="24"/>
        </w:rPr>
        <w:t xml:space="preserve">                   </w:t>
      </w:r>
      <w:r w:rsidRPr="0099237D">
        <w:rPr>
          <w:rFonts w:asciiTheme="majorEastAsia" w:eastAsiaTheme="majorEastAsia" w:hAnsiTheme="majorEastAsia" w:hint="eastAsia"/>
          <w:sz w:val="24"/>
        </w:rPr>
        <w:t xml:space="preserve">    2021年5月24日</w:t>
      </w:r>
    </w:p>
    <w:p w:rsidR="00A27C13" w:rsidRPr="0099237D" w:rsidRDefault="00A27C13" w:rsidP="0099237D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</w:rPr>
      </w:pPr>
    </w:p>
    <w:p w:rsidR="00A27C13" w:rsidRDefault="00A27C13" w:rsidP="00A27C13">
      <w:pPr>
        <w:jc w:val="left"/>
        <w:rPr>
          <w:rFonts w:ascii="仿宋_GB2312" w:eastAsia="仿宋_GB2312" w:hAnsi="宋体" w:hint="eastAsia"/>
          <w:sz w:val="32"/>
          <w:szCs w:val="32"/>
        </w:rPr>
      </w:pPr>
    </w:p>
    <w:p w:rsidR="00A27C13" w:rsidRDefault="00A27C13" w:rsidP="00A27C13">
      <w:pPr>
        <w:jc w:val="left"/>
        <w:rPr>
          <w:rFonts w:ascii="仿宋_GB2312" w:eastAsia="仿宋_GB2312" w:hAnsi="宋体" w:hint="eastAsia"/>
          <w:sz w:val="32"/>
          <w:szCs w:val="32"/>
        </w:rPr>
      </w:pPr>
    </w:p>
    <w:p w:rsidR="00A27C13" w:rsidRDefault="00A27C13" w:rsidP="00A27C13">
      <w:pPr>
        <w:jc w:val="left"/>
        <w:rPr>
          <w:rFonts w:ascii="仿宋_GB2312" w:eastAsia="仿宋_GB2312" w:hAnsi="宋体" w:hint="eastAsia"/>
          <w:sz w:val="32"/>
          <w:szCs w:val="32"/>
        </w:rPr>
      </w:pPr>
    </w:p>
    <w:p w:rsidR="00A27C13" w:rsidRDefault="00A27C13" w:rsidP="00A27C13">
      <w:pPr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附件：</w:t>
      </w:r>
    </w:p>
    <w:p w:rsidR="00A27C13" w:rsidRPr="009C7299" w:rsidRDefault="00A27C13" w:rsidP="00A27C1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</w:pPr>
      <w:r w:rsidRPr="009C7299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2020-2021学年第二学期期末、暑假</w:t>
      </w:r>
      <w:proofErr w:type="gramStart"/>
      <w:r w:rsidRPr="009C7299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和</w:t>
      </w:r>
      <w:proofErr w:type="gramEnd"/>
    </w:p>
    <w:p w:rsidR="00A27C13" w:rsidRPr="009C7299" w:rsidRDefault="00A27C13" w:rsidP="00A27C1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</w:pPr>
      <w:r w:rsidRPr="009C7299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2021-2022学年第一学期开学</w:t>
      </w:r>
      <w:proofErr w:type="gramStart"/>
      <w:r w:rsidRPr="009C7299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初工作</w:t>
      </w:r>
      <w:proofErr w:type="gramEnd"/>
      <w:r w:rsidRPr="009C7299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安排</w:t>
      </w:r>
    </w:p>
    <w:p w:rsidR="00A27C13" w:rsidRDefault="00A27C13" w:rsidP="00A27C13">
      <w:pPr>
        <w:rPr>
          <w:rFonts w:eastAsia="楷体_GB2312" w:hint="eastAsia"/>
          <w:sz w:val="24"/>
        </w:rPr>
      </w:pPr>
      <w:r>
        <w:rPr>
          <w:rFonts w:hint="eastAsia"/>
          <w:sz w:val="24"/>
        </w:rPr>
        <w:t>部门（盖章）：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  <w:u w:val="single"/>
        </w:rPr>
        <w:t xml:space="preserve">                           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6020"/>
        <w:gridCol w:w="1786"/>
      </w:tblGrid>
      <w:tr w:rsidR="00A27C13" w:rsidTr="005B3F20">
        <w:trPr>
          <w:cantSplit/>
          <w:trHeight w:val="277"/>
        </w:trPr>
        <w:tc>
          <w:tcPr>
            <w:tcW w:w="625" w:type="dxa"/>
          </w:tcPr>
          <w:p w:rsidR="00A27C13" w:rsidRDefault="00A27C13" w:rsidP="005B3F20">
            <w:pPr>
              <w:rPr>
                <w:rFonts w:eastAsia="楷体_GB2312" w:hint="eastAsia"/>
                <w:sz w:val="28"/>
              </w:rPr>
            </w:pPr>
          </w:p>
        </w:tc>
        <w:tc>
          <w:tcPr>
            <w:tcW w:w="6020" w:type="dxa"/>
          </w:tcPr>
          <w:p w:rsidR="00A27C13" w:rsidRDefault="00A27C13" w:rsidP="005B3F20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主要内容</w:t>
            </w:r>
          </w:p>
        </w:tc>
        <w:tc>
          <w:tcPr>
            <w:tcW w:w="1786" w:type="dxa"/>
          </w:tcPr>
          <w:p w:rsidR="00A27C13" w:rsidRDefault="00A27C13" w:rsidP="005B3F20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完成时间</w:t>
            </w:r>
          </w:p>
        </w:tc>
      </w:tr>
      <w:tr w:rsidR="00A27C13" w:rsidTr="005B3F20">
        <w:trPr>
          <w:cantSplit/>
          <w:trHeight w:val="3365"/>
        </w:trPr>
        <w:tc>
          <w:tcPr>
            <w:tcW w:w="625" w:type="dxa"/>
          </w:tcPr>
          <w:p w:rsidR="00A27C13" w:rsidRDefault="00A27C13" w:rsidP="005B3F20">
            <w:pPr>
              <w:jc w:val="center"/>
              <w:rPr>
                <w:rFonts w:eastAsia="仿宋_GB2312" w:hint="eastAsia"/>
                <w:sz w:val="28"/>
              </w:rPr>
            </w:pPr>
          </w:p>
          <w:p w:rsidR="00A27C13" w:rsidRDefault="00A27C13" w:rsidP="005B3F20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期末</w:t>
            </w:r>
          </w:p>
        </w:tc>
        <w:tc>
          <w:tcPr>
            <w:tcW w:w="6020" w:type="dxa"/>
          </w:tcPr>
          <w:p w:rsidR="00A27C13" w:rsidRDefault="00A27C13" w:rsidP="005B3F20">
            <w:pPr>
              <w:rPr>
                <w:rFonts w:eastAsia="楷体_GB2312" w:hint="eastAsia"/>
              </w:rPr>
            </w:pPr>
          </w:p>
        </w:tc>
        <w:tc>
          <w:tcPr>
            <w:tcW w:w="1786" w:type="dxa"/>
          </w:tcPr>
          <w:p w:rsidR="00A27C13" w:rsidRDefault="00A27C13" w:rsidP="005B3F20">
            <w:pPr>
              <w:rPr>
                <w:rFonts w:eastAsia="楷体_GB2312" w:hint="eastAsia"/>
              </w:rPr>
            </w:pPr>
          </w:p>
        </w:tc>
      </w:tr>
      <w:tr w:rsidR="00A27C13" w:rsidTr="005B3F20">
        <w:trPr>
          <w:cantSplit/>
          <w:trHeight w:val="3365"/>
        </w:trPr>
        <w:tc>
          <w:tcPr>
            <w:tcW w:w="625" w:type="dxa"/>
          </w:tcPr>
          <w:p w:rsidR="00A27C13" w:rsidRDefault="00A27C13" w:rsidP="005B3F20">
            <w:pPr>
              <w:rPr>
                <w:rFonts w:eastAsia="仿宋_GB2312" w:hint="eastAsia"/>
                <w:sz w:val="28"/>
              </w:rPr>
            </w:pPr>
          </w:p>
          <w:p w:rsidR="00A27C13" w:rsidRDefault="00A27C13" w:rsidP="005B3F20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寒假</w:t>
            </w:r>
          </w:p>
        </w:tc>
        <w:tc>
          <w:tcPr>
            <w:tcW w:w="6020" w:type="dxa"/>
          </w:tcPr>
          <w:p w:rsidR="00A27C13" w:rsidRDefault="00A27C13" w:rsidP="005B3F20">
            <w:pPr>
              <w:rPr>
                <w:rFonts w:eastAsia="楷体_GB2312" w:hint="eastAsia"/>
              </w:rPr>
            </w:pPr>
          </w:p>
        </w:tc>
        <w:tc>
          <w:tcPr>
            <w:tcW w:w="1786" w:type="dxa"/>
          </w:tcPr>
          <w:p w:rsidR="00A27C13" w:rsidRDefault="00A27C13" w:rsidP="005B3F20">
            <w:pPr>
              <w:rPr>
                <w:rFonts w:eastAsia="楷体_GB2312" w:hint="eastAsia"/>
              </w:rPr>
            </w:pPr>
          </w:p>
        </w:tc>
      </w:tr>
      <w:tr w:rsidR="00A27C13" w:rsidTr="005B3F20">
        <w:trPr>
          <w:cantSplit/>
          <w:trHeight w:val="3502"/>
        </w:trPr>
        <w:tc>
          <w:tcPr>
            <w:tcW w:w="625" w:type="dxa"/>
          </w:tcPr>
          <w:p w:rsidR="00A27C13" w:rsidRDefault="00A27C13" w:rsidP="005B3F20">
            <w:pPr>
              <w:rPr>
                <w:rFonts w:eastAsia="仿宋_GB2312" w:hint="eastAsia"/>
                <w:sz w:val="28"/>
              </w:rPr>
            </w:pPr>
          </w:p>
          <w:p w:rsidR="00A27C13" w:rsidRDefault="00A27C13" w:rsidP="005B3F20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开学初</w:t>
            </w:r>
          </w:p>
        </w:tc>
        <w:tc>
          <w:tcPr>
            <w:tcW w:w="6020" w:type="dxa"/>
          </w:tcPr>
          <w:p w:rsidR="00A27C13" w:rsidRDefault="00A27C13" w:rsidP="005B3F20">
            <w:pPr>
              <w:rPr>
                <w:rFonts w:eastAsia="楷体_GB2312" w:hint="eastAsia"/>
              </w:rPr>
            </w:pPr>
          </w:p>
        </w:tc>
        <w:tc>
          <w:tcPr>
            <w:tcW w:w="1786" w:type="dxa"/>
          </w:tcPr>
          <w:p w:rsidR="00A27C13" w:rsidRDefault="00A27C13" w:rsidP="005B3F20">
            <w:pPr>
              <w:rPr>
                <w:rFonts w:eastAsia="楷体_GB2312" w:hint="eastAsia"/>
              </w:rPr>
            </w:pPr>
          </w:p>
        </w:tc>
      </w:tr>
    </w:tbl>
    <w:p w:rsidR="003670CA" w:rsidRPr="004C61D7" w:rsidRDefault="00A27C13">
      <w:pPr>
        <w:rPr>
          <w:rFonts w:eastAsia="楷体_GB2312"/>
        </w:rPr>
      </w:pPr>
      <w:r>
        <w:rPr>
          <w:rFonts w:eastAsia="楷体_GB2312" w:hint="eastAsia"/>
        </w:rPr>
        <w:t>（可另附纸）</w:t>
      </w:r>
    </w:p>
    <w:sectPr w:rsidR="003670CA" w:rsidRPr="004C61D7">
      <w:pgSz w:w="11907" w:h="16840"/>
      <w:pgMar w:top="1714" w:right="1797" w:bottom="1714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C13"/>
    <w:rsid w:val="00001154"/>
    <w:rsid w:val="003670CA"/>
    <w:rsid w:val="00443A40"/>
    <w:rsid w:val="004C61D7"/>
    <w:rsid w:val="005018F4"/>
    <w:rsid w:val="0099237D"/>
    <w:rsid w:val="009C7299"/>
    <w:rsid w:val="00A27C13"/>
    <w:rsid w:val="00BB1C03"/>
    <w:rsid w:val="00D3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4037;&#20316;&#23433;&#25490;&#20197;&#26465;&#30446;&#24418;&#24335;&#25253;&#36865;&#65292;&#21482;&#38656;&#27880;&#26126;&#24037;&#20316;&#20869;&#23481;&#21644;&#23436;&#25104;&#26102;&#38388;&#65292;&#19981;&#24517;&#23637;&#24320;&#65288;&#35814;&#35265;&#38468;&#20214;1&#65289;&#65292;&#24037;&#20316;&#23433;&#25490;&#35831;&#20110;12&#26376;23&#26085;&#21069;&#25253;&#36865;&#33267;&#26657;&#38271;&#21150;&#20844;&#23460;&#31192;&#20070;&#31185;&#65288;&#39640;&#26725;&#26657;&#21306;3410&#21150;&#20844;&#23460;&#65289;&#65292;&#21516;&#26102;&#23558;&#30005;&#23376;&#25991;&#31295;&#21457;&#36865;&#33267;18818706@qq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2021-05-24T07:37:00Z</dcterms:created>
  <dcterms:modified xsi:type="dcterms:W3CDTF">2021-05-24T07:48:00Z</dcterms:modified>
</cp:coreProperties>
</file>