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left"/>
        <w:rPr>
          <w:rFonts w:ascii="黑体" w:hAnsi="宋体" w:eastAsia="黑体" w:cs="宋体"/>
          <w:bCs/>
          <w:kern w:val="0"/>
          <w:sz w:val="30"/>
          <w:szCs w:val="30"/>
        </w:rPr>
      </w:pPr>
    </w:p>
    <w:p>
      <w:pPr>
        <w:widowControl/>
        <w:spacing w:line="360" w:lineRule="exact"/>
        <w:jc w:val="center"/>
        <w:rPr>
          <w:rFonts w:ascii="黑体" w:hAnsi="宋体" w:eastAsia="黑体" w:cs="宋体"/>
          <w:bCs/>
          <w:kern w:val="0"/>
          <w:sz w:val="30"/>
          <w:szCs w:val="30"/>
        </w:rPr>
      </w:pPr>
      <w:r>
        <w:rPr>
          <w:rFonts w:hint="eastAsia" w:ascii="黑体" w:hAnsi="宋体" w:eastAsia="黑体" w:cs="宋体"/>
          <w:bCs/>
          <w:kern w:val="0"/>
          <w:sz w:val="30"/>
          <w:szCs w:val="30"/>
          <w:lang w:eastAsia="zh-CN"/>
        </w:rPr>
        <w:t>2022</w:t>
      </w:r>
      <w:r>
        <w:rPr>
          <w:rFonts w:hint="eastAsia" w:ascii="黑体" w:hAnsi="宋体" w:eastAsia="黑体" w:cs="宋体"/>
          <w:bCs/>
          <w:kern w:val="0"/>
          <w:sz w:val="30"/>
          <w:szCs w:val="30"/>
        </w:rPr>
        <w:t>级普高数字化设计与制造技术专业人才培养方案</w:t>
      </w:r>
    </w:p>
    <w:p>
      <w:pPr>
        <w:pStyle w:val="3"/>
        <w:wordWrap/>
        <w:spacing w:before="156" w:beforeLines="50" w:after="156" w:afterLines="50" w:line="360" w:lineRule="exact"/>
        <w:ind w:left="900" w:firstLine="0" w:firstLineChars="0"/>
        <w:jc w:val="both"/>
        <w:rPr>
          <w:rFonts w:ascii="黑体" w:eastAsia="黑体"/>
          <w:i w:val="0"/>
          <w:color w:val="auto"/>
        </w:rPr>
      </w:pPr>
    </w:p>
    <w:p>
      <w:pPr>
        <w:widowControl/>
        <w:tabs>
          <w:tab w:val="left" w:pos="900"/>
        </w:tabs>
        <w:spacing w:before="156" w:beforeLines="50" w:after="156" w:afterLines="50" w:line="360" w:lineRule="exact"/>
        <w:ind w:firstLine="480" w:firstLineChars="200"/>
        <w:jc w:val="left"/>
        <w:rPr>
          <w:rFonts w:ascii="黑体" w:hAnsi="宋体" w:eastAsia="黑体" w:cs="宋体"/>
          <w:kern w:val="0"/>
          <w:sz w:val="24"/>
        </w:rPr>
      </w:pPr>
      <w:r>
        <w:rPr>
          <w:rFonts w:ascii="黑体" w:hAnsi="宋体" w:eastAsia="黑体" w:cs="宋体"/>
          <w:kern w:val="0"/>
          <w:sz w:val="24"/>
        </w:rPr>
        <w:t>一、</w:t>
      </w:r>
      <w:r>
        <w:rPr>
          <w:rFonts w:hint="eastAsia" w:ascii="黑体" w:eastAsia="黑体"/>
          <w:kern w:val="0"/>
          <w:sz w:val="24"/>
        </w:rPr>
        <w:t>专业名称（专业代码）</w:t>
      </w:r>
    </w:p>
    <w:p>
      <w:pPr>
        <w:widowControl/>
        <w:spacing w:before="156" w:beforeLines="50" w:after="156" w:afterLines="50" w:line="360" w:lineRule="exact"/>
        <w:ind w:firstLine="422" w:firstLineChars="200"/>
        <w:jc w:val="left"/>
        <w:rPr>
          <w:rFonts w:ascii="宋体" w:hAnsi="宋体" w:cs="宋体"/>
          <w:b/>
          <w:bCs/>
          <w:kern w:val="0"/>
          <w:szCs w:val="21"/>
        </w:rPr>
      </w:pPr>
      <w:r>
        <w:rPr>
          <w:rFonts w:hint="eastAsia" w:ascii="宋体" w:hAnsi="宋体" w:cs="宋体"/>
          <w:b/>
          <w:bCs/>
          <w:kern w:val="0"/>
          <w:szCs w:val="21"/>
        </w:rPr>
        <w:t xml:space="preserve">数字化设计与制造技术（460102）        </w:t>
      </w:r>
    </w:p>
    <w:p>
      <w:pPr>
        <w:widowControl/>
        <w:spacing w:before="156" w:beforeLines="50" w:after="156" w:afterLines="50" w:line="360" w:lineRule="exact"/>
        <w:ind w:firstLine="480" w:firstLineChars="200"/>
        <w:jc w:val="left"/>
        <w:rPr>
          <w:rFonts w:ascii="黑体" w:hAnsi="宋体" w:eastAsia="黑体" w:cs="宋体"/>
          <w:kern w:val="0"/>
          <w:sz w:val="24"/>
        </w:rPr>
      </w:pPr>
      <w:r>
        <w:rPr>
          <w:rFonts w:hint="eastAsia" w:ascii="黑体" w:hAnsi="宋体" w:eastAsia="黑体" w:cs="宋体"/>
          <w:kern w:val="0"/>
          <w:sz w:val="24"/>
        </w:rPr>
        <w:t>二</w:t>
      </w:r>
      <w:r>
        <w:rPr>
          <w:rFonts w:ascii="黑体" w:hAnsi="宋体" w:eastAsia="黑体" w:cs="宋体"/>
          <w:kern w:val="0"/>
          <w:sz w:val="24"/>
        </w:rPr>
        <w:t>、入学要求</w:t>
      </w:r>
    </w:p>
    <w:p>
      <w:pPr>
        <w:pStyle w:val="16"/>
        <w:widowControl/>
        <w:tabs>
          <w:tab w:val="left" w:pos="900"/>
        </w:tabs>
        <w:spacing w:line="360" w:lineRule="exact"/>
        <w:ind w:left="900" w:firstLine="0" w:firstLineChars="0"/>
        <w:jc w:val="left"/>
        <w:rPr>
          <w:rFonts w:ascii="宋体" w:hAnsi="宋体" w:cs="宋体"/>
          <w:kern w:val="0"/>
          <w:szCs w:val="21"/>
        </w:rPr>
      </w:pPr>
      <w:r>
        <w:rPr>
          <w:rFonts w:hint="eastAsia" w:ascii="宋体" w:hAnsi="宋体" w:cs="宋体"/>
          <w:kern w:val="0"/>
          <w:szCs w:val="21"/>
        </w:rPr>
        <w:t>普通高级中学毕业</w:t>
      </w:r>
    </w:p>
    <w:p>
      <w:pPr>
        <w:widowControl/>
        <w:spacing w:before="156" w:beforeLines="50" w:after="156" w:afterLines="50" w:line="360" w:lineRule="exact"/>
        <w:ind w:firstLine="480" w:firstLineChars="200"/>
        <w:jc w:val="left"/>
        <w:rPr>
          <w:rFonts w:ascii="黑体" w:hAnsi="宋体" w:eastAsia="黑体" w:cs="宋体"/>
          <w:kern w:val="0"/>
          <w:sz w:val="24"/>
        </w:rPr>
      </w:pPr>
      <w:r>
        <w:rPr>
          <w:rFonts w:hint="eastAsia" w:ascii="黑体" w:hAnsi="宋体" w:eastAsia="黑体" w:cs="宋体"/>
          <w:kern w:val="0"/>
          <w:sz w:val="24"/>
        </w:rPr>
        <w:t>三</w:t>
      </w:r>
      <w:r>
        <w:rPr>
          <w:rFonts w:ascii="黑体" w:hAnsi="宋体" w:eastAsia="黑体" w:cs="宋体"/>
          <w:kern w:val="0"/>
          <w:sz w:val="24"/>
        </w:rPr>
        <w:t>、</w:t>
      </w:r>
      <w:r>
        <w:rPr>
          <w:rFonts w:hint="eastAsia" w:ascii="黑体" w:hAnsi="宋体" w:eastAsia="黑体" w:cs="宋体"/>
          <w:kern w:val="0"/>
          <w:sz w:val="24"/>
        </w:rPr>
        <w:t>学制与</w:t>
      </w:r>
      <w:r>
        <w:rPr>
          <w:rFonts w:ascii="黑体" w:hAnsi="宋体" w:eastAsia="黑体" w:cs="宋体"/>
          <w:kern w:val="0"/>
          <w:sz w:val="24"/>
        </w:rPr>
        <w:t>修业年限</w:t>
      </w:r>
    </w:p>
    <w:p>
      <w:pPr>
        <w:widowControl/>
        <w:spacing w:before="156" w:beforeLines="50" w:after="156" w:afterLines="50" w:line="360" w:lineRule="exact"/>
        <w:ind w:firstLine="420" w:firstLineChars="200"/>
        <w:jc w:val="left"/>
        <w:rPr>
          <w:rFonts w:ascii="宋体" w:hAnsi="宋体" w:cs="宋体"/>
          <w:i/>
          <w:iCs/>
          <w:kern w:val="0"/>
          <w:szCs w:val="21"/>
        </w:rPr>
      </w:pPr>
      <w:r>
        <w:rPr>
          <w:rFonts w:hint="eastAsia" w:ascii="宋体" w:hAnsi="宋体" w:cs="宋体"/>
          <w:kern w:val="0"/>
          <w:szCs w:val="21"/>
        </w:rPr>
        <w:t>全日制三年，修业年限五年。</w:t>
      </w:r>
    </w:p>
    <w:p>
      <w:pPr>
        <w:widowControl/>
        <w:spacing w:before="156" w:beforeLines="50" w:after="156" w:afterLines="50" w:line="360" w:lineRule="exact"/>
        <w:ind w:firstLine="480" w:firstLineChars="200"/>
        <w:jc w:val="left"/>
        <w:rPr>
          <w:rFonts w:ascii="黑体" w:hAnsi="宋体" w:eastAsia="黑体" w:cs="宋体"/>
          <w:kern w:val="0"/>
          <w:sz w:val="24"/>
        </w:rPr>
      </w:pPr>
      <w:r>
        <w:rPr>
          <w:rFonts w:ascii="黑体" w:hAnsi="宋体" w:eastAsia="黑体" w:cs="宋体"/>
          <w:kern w:val="0"/>
          <w:sz w:val="24"/>
        </w:rPr>
        <w:t>四</w:t>
      </w:r>
      <w:r>
        <w:rPr>
          <w:rFonts w:hint="eastAsia" w:ascii="黑体" w:hAnsi="宋体" w:eastAsia="黑体" w:cs="宋体"/>
          <w:kern w:val="0"/>
          <w:sz w:val="24"/>
        </w:rPr>
        <w:t>、</w:t>
      </w:r>
      <w:r>
        <w:rPr>
          <w:rFonts w:ascii="黑体" w:hAnsi="宋体" w:eastAsia="黑体" w:cs="宋体"/>
          <w:kern w:val="0"/>
          <w:sz w:val="24"/>
        </w:rPr>
        <w:t>职业面向</w:t>
      </w:r>
    </w:p>
    <w:p>
      <w:pPr>
        <w:widowControl/>
        <w:spacing w:line="360" w:lineRule="exact"/>
        <w:jc w:val="center"/>
        <w:rPr>
          <w:rFonts w:ascii="楷体" w:hAnsi="楷体" w:eastAsia="楷体" w:cs="楷体"/>
          <w:b/>
          <w:bCs/>
          <w:kern w:val="0"/>
          <w:szCs w:val="21"/>
        </w:rPr>
      </w:pPr>
      <w:r>
        <w:rPr>
          <w:rFonts w:hint="eastAsia" w:ascii="楷体" w:hAnsi="楷体" w:eastAsia="楷体" w:cs="楷体"/>
          <w:b/>
          <w:bCs/>
          <w:kern w:val="0"/>
          <w:szCs w:val="21"/>
        </w:rPr>
        <w:t>表1 职业面向</w:t>
      </w:r>
    </w:p>
    <w:tbl>
      <w:tblPr>
        <w:tblStyle w:val="8"/>
        <w:tblW w:w="88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34"/>
        <w:gridCol w:w="1134"/>
        <w:gridCol w:w="1125"/>
        <w:gridCol w:w="1852"/>
        <w:gridCol w:w="1276"/>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4" w:type="dxa"/>
            <w:tcBorders>
              <w:right w:val="single" w:color="auto" w:sz="4" w:space="0"/>
            </w:tcBorders>
            <w:noWrap/>
            <w:tcMar>
              <w:left w:w="0" w:type="dxa"/>
              <w:right w:w="0" w:type="dxa"/>
            </w:tcMar>
            <w:vAlign w:val="center"/>
          </w:tcPr>
          <w:p>
            <w:pPr>
              <w:widowControl/>
              <w:jc w:val="center"/>
              <w:rPr>
                <w:rFonts w:ascii="宋体" w:hAnsi="宋体"/>
                <w:b/>
                <w:szCs w:val="21"/>
              </w:rPr>
            </w:pPr>
            <w:r>
              <w:rPr>
                <w:rFonts w:hint="eastAsia" w:ascii="宋体" w:hAnsi="宋体"/>
                <w:b/>
                <w:szCs w:val="21"/>
              </w:rPr>
              <w:t>专业所</w:t>
            </w:r>
          </w:p>
          <w:p>
            <w:pPr>
              <w:widowControl/>
              <w:jc w:val="center"/>
              <w:rPr>
                <w:rFonts w:ascii="宋体" w:hAnsi="宋体"/>
                <w:b/>
                <w:szCs w:val="21"/>
              </w:rPr>
            </w:pPr>
            <w:r>
              <w:rPr>
                <w:rFonts w:hint="eastAsia" w:ascii="宋体" w:hAnsi="宋体"/>
                <w:b/>
                <w:szCs w:val="21"/>
              </w:rPr>
              <w:t>属大类</w:t>
            </w:r>
          </w:p>
        </w:tc>
        <w:tc>
          <w:tcPr>
            <w:tcW w:w="1134" w:type="dxa"/>
            <w:tcBorders>
              <w:right w:val="single" w:color="auto" w:sz="4" w:space="0"/>
            </w:tcBorders>
            <w:noWrap/>
            <w:vAlign w:val="center"/>
          </w:tcPr>
          <w:p>
            <w:pPr>
              <w:jc w:val="center"/>
              <w:rPr>
                <w:rFonts w:ascii="宋体" w:hAnsi="宋体"/>
                <w:b/>
                <w:szCs w:val="21"/>
              </w:rPr>
            </w:pPr>
            <w:r>
              <w:rPr>
                <w:rFonts w:hint="eastAsia" w:ascii="宋体" w:hAnsi="宋体"/>
                <w:b/>
                <w:szCs w:val="21"/>
              </w:rPr>
              <w:t>专业类</w:t>
            </w:r>
          </w:p>
        </w:tc>
        <w:tc>
          <w:tcPr>
            <w:tcW w:w="1134" w:type="dxa"/>
            <w:tcBorders>
              <w:right w:val="single" w:color="auto" w:sz="4" w:space="0"/>
            </w:tcBorders>
            <w:noWrap/>
            <w:vAlign w:val="center"/>
          </w:tcPr>
          <w:p>
            <w:pPr>
              <w:jc w:val="center"/>
              <w:rPr>
                <w:rFonts w:ascii="宋体" w:hAnsi="宋体"/>
                <w:b/>
                <w:szCs w:val="21"/>
              </w:rPr>
            </w:pPr>
            <w:r>
              <w:rPr>
                <w:rFonts w:hint="eastAsia" w:ascii="宋体" w:hAnsi="宋体"/>
                <w:b/>
                <w:szCs w:val="21"/>
              </w:rPr>
              <w:t>对应</w:t>
            </w:r>
          </w:p>
          <w:p>
            <w:pPr>
              <w:jc w:val="center"/>
              <w:rPr>
                <w:rFonts w:ascii="宋体" w:hAnsi="宋体"/>
                <w:b/>
                <w:szCs w:val="21"/>
              </w:rPr>
            </w:pPr>
            <w:r>
              <w:rPr>
                <w:rFonts w:hint="eastAsia" w:ascii="宋体" w:hAnsi="宋体"/>
                <w:b/>
                <w:szCs w:val="21"/>
              </w:rPr>
              <w:t>行业</w:t>
            </w:r>
          </w:p>
        </w:tc>
        <w:tc>
          <w:tcPr>
            <w:tcW w:w="1125" w:type="dxa"/>
            <w:tcBorders>
              <w:left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主要职业类别</w:t>
            </w:r>
          </w:p>
        </w:tc>
        <w:tc>
          <w:tcPr>
            <w:tcW w:w="1852" w:type="dxa"/>
            <w:tcBorders>
              <w:left w:val="single" w:color="auto" w:sz="4" w:space="0"/>
            </w:tcBorders>
            <w:noWrap/>
            <w:vAlign w:val="center"/>
          </w:tcPr>
          <w:p>
            <w:pPr>
              <w:jc w:val="center"/>
              <w:rPr>
                <w:rFonts w:ascii="宋体" w:hAnsi="宋体"/>
                <w:b/>
                <w:szCs w:val="21"/>
              </w:rPr>
            </w:pPr>
            <w:r>
              <w:rPr>
                <w:rFonts w:hint="eastAsia" w:ascii="宋体" w:hAnsi="宋体"/>
                <w:b/>
                <w:szCs w:val="21"/>
              </w:rPr>
              <w:t>主要岗位类别</w:t>
            </w:r>
          </w:p>
        </w:tc>
        <w:tc>
          <w:tcPr>
            <w:tcW w:w="1276" w:type="dxa"/>
            <w:noWrap/>
            <w:vAlign w:val="center"/>
          </w:tcPr>
          <w:p>
            <w:pPr>
              <w:widowControl/>
              <w:jc w:val="center"/>
              <w:rPr>
                <w:rFonts w:ascii="宋体" w:hAnsi="宋体"/>
                <w:b/>
                <w:szCs w:val="21"/>
              </w:rPr>
            </w:pPr>
            <w:r>
              <w:rPr>
                <w:rFonts w:hint="eastAsia" w:ascii="宋体" w:hAnsi="宋体"/>
                <w:b/>
                <w:szCs w:val="21"/>
              </w:rPr>
              <w:t>职业技能等级证书</w:t>
            </w:r>
          </w:p>
        </w:tc>
        <w:tc>
          <w:tcPr>
            <w:tcW w:w="1605" w:type="dxa"/>
            <w:noWrap/>
            <w:vAlign w:val="center"/>
          </w:tcPr>
          <w:p>
            <w:pPr>
              <w:widowControl/>
              <w:jc w:val="center"/>
              <w:rPr>
                <w:rFonts w:ascii="宋体" w:hAnsi="宋体"/>
                <w:b/>
                <w:szCs w:val="21"/>
              </w:rPr>
            </w:pPr>
            <w:r>
              <w:rPr>
                <w:rFonts w:hint="eastAsia" w:ascii="宋体" w:hAnsi="宋体"/>
                <w:b/>
                <w:szCs w:val="21"/>
              </w:rPr>
              <w:t>行业企业标准和证书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724" w:type="dxa"/>
            <w:vMerge w:val="restart"/>
            <w:tcBorders>
              <w:right w:val="single" w:color="auto" w:sz="4" w:space="0"/>
            </w:tcBorders>
            <w:noWrap/>
            <w:vAlign w:val="center"/>
          </w:tcPr>
          <w:p>
            <w:pPr>
              <w:widowControl/>
              <w:jc w:val="center"/>
              <w:rPr>
                <w:rFonts w:ascii="宋体" w:hAnsi="宋体"/>
                <w:sz w:val="18"/>
                <w:szCs w:val="18"/>
              </w:rPr>
            </w:pPr>
            <w:r>
              <w:rPr>
                <w:rFonts w:hint="eastAsia" w:ascii="宋体" w:hAnsi="宋体"/>
                <w:sz w:val="18"/>
                <w:szCs w:val="18"/>
              </w:rPr>
              <w:t>装备制造大类（46）</w:t>
            </w:r>
          </w:p>
        </w:tc>
        <w:tc>
          <w:tcPr>
            <w:tcW w:w="1134" w:type="dxa"/>
            <w:vMerge w:val="restart"/>
            <w:tcBorders>
              <w:right w:val="single" w:color="auto" w:sz="4" w:space="0"/>
            </w:tcBorders>
            <w:noWrap/>
            <w:vAlign w:val="center"/>
          </w:tcPr>
          <w:p>
            <w:pPr>
              <w:widowControl/>
              <w:jc w:val="center"/>
              <w:rPr>
                <w:rFonts w:ascii="宋体" w:hAnsi="宋体"/>
                <w:sz w:val="18"/>
                <w:szCs w:val="18"/>
              </w:rPr>
            </w:pPr>
            <w:r>
              <w:rPr>
                <w:rFonts w:hint="eastAsia" w:ascii="宋体" w:hAnsi="宋体"/>
                <w:sz w:val="18"/>
                <w:szCs w:val="18"/>
              </w:rPr>
              <w:t>机械设计制造类（460102）</w:t>
            </w:r>
          </w:p>
        </w:tc>
        <w:tc>
          <w:tcPr>
            <w:tcW w:w="1134" w:type="dxa"/>
            <w:tcBorders>
              <w:right w:val="single" w:color="auto" w:sz="4" w:space="0"/>
            </w:tcBorders>
            <w:noWrap/>
            <w:vAlign w:val="center"/>
          </w:tcPr>
          <w:p>
            <w:pPr>
              <w:overflowPunct w:val="0"/>
              <w:jc w:val="center"/>
              <w:rPr>
                <w:rFonts w:ascii="宋体" w:hAnsi="宋体"/>
                <w:sz w:val="18"/>
                <w:szCs w:val="18"/>
              </w:rPr>
            </w:pPr>
            <w:r>
              <w:rPr>
                <w:rFonts w:hint="eastAsia" w:ascii="宋体" w:hAnsi="宋体"/>
                <w:sz w:val="18"/>
                <w:szCs w:val="18"/>
              </w:rPr>
              <w:t>通用设备制造业（C34）</w:t>
            </w:r>
          </w:p>
        </w:tc>
        <w:tc>
          <w:tcPr>
            <w:tcW w:w="1125" w:type="dxa"/>
            <w:vMerge w:val="restart"/>
            <w:tcBorders>
              <w:left w:val="single" w:color="auto" w:sz="4" w:space="0"/>
              <w:right w:val="single" w:color="auto" w:sz="4" w:space="0"/>
            </w:tcBorders>
            <w:noWrap/>
            <w:vAlign w:val="center"/>
          </w:tcPr>
          <w:p>
            <w:pPr>
              <w:overflowPunct w:val="0"/>
              <w:jc w:val="center"/>
              <w:rPr>
                <w:rFonts w:ascii="宋体" w:hAnsi="宋体"/>
                <w:sz w:val="18"/>
                <w:szCs w:val="18"/>
              </w:rPr>
            </w:pPr>
            <w:r>
              <w:rPr>
                <w:rFonts w:hint="eastAsia" w:cs="宋体"/>
                <w:bCs/>
                <w:sz w:val="18"/>
                <w:szCs w:val="18"/>
              </w:rPr>
              <w:t>机械工程技术人员（2-02-07）</w:t>
            </w:r>
          </w:p>
        </w:tc>
        <w:tc>
          <w:tcPr>
            <w:tcW w:w="1852" w:type="dxa"/>
            <w:tcBorders>
              <w:top w:val="single" w:color="auto" w:sz="4" w:space="0"/>
              <w:left w:val="single" w:color="auto" w:sz="4" w:space="0"/>
            </w:tcBorders>
            <w:noWrap/>
            <w:vAlign w:val="center"/>
          </w:tcPr>
          <w:p>
            <w:pPr>
              <w:jc w:val="center"/>
              <w:rPr>
                <w:rFonts w:ascii="宋体" w:hAnsi="宋体"/>
                <w:sz w:val="18"/>
                <w:szCs w:val="18"/>
              </w:rPr>
            </w:pPr>
            <w:r>
              <w:rPr>
                <w:rFonts w:hint="eastAsia" w:ascii="宋体" w:hAnsi="宋体"/>
                <w:sz w:val="18"/>
                <w:szCs w:val="18"/>
              </w:rPr>
              <w:t>机械产品数字化设计</w:t>
            </w:r>
          </w:p>
        </w:tc>
        <w:tc>
          <w:tcPr>
            <w:tcW w:w="1276" w:type="dxa"/>
            <w:vMerge w:val="restart"/>
            <w:noWrap/>
            <w:vAlign w:val="center"/>
          </w:tcPr>
          <w:p>
            <w:pPr>
              <w:jc w:val="center"/>
              <w:rPr>
                <w:rFonts w:ascii="宋体" w:hAnsi="宋体"/>
                <w:sz w:val="18"/>
                <w:szCs w:val="18"/>
              </w:rPr>
            </w:pPr>
            <w:r>
              <w:rPr>
                <w:rFonts w:hint="eastAsia" w:ascii="宋体" w:hAnsi="宋体"/>
                <w:sz w:val="18"/>
                <w:szCs w:val="18"/>
              </w:rPr>
              <w:t>制图员（高级工）、数控铣工（高级工）、模具工（高级工）</w:t>
            </w:r>
          </w:p>
        </w:tc>
        <w:tc>
          <w:tcPr>
            <w:tcW w:w="1605" w:type="dxa"/>
            <w:vMerge w:val="restart"/>
            <w:noWrap/>
            <w:vAlign w:val="center"/>
          </w:tcPr>
          <w:p>
            <w:pPr>
              <w:jc w:val="center"/>
              <w:rPr>
                <w:rFonts w:ascii="宋体" w:hAnsi="宋体"/>
                <w:sz w:val="18"/>
                <w:szCs w:val="18"/>
              </w:rPr>
            </w:pPr>
            <w:r>
              <w:rPr>
                <w:rFonts w:hint="eastAsia" w:ascii="宋体" w:hAnsi="宋体"/>
                <w:sz w:val="18"/>
                <w:szCs w:val="18"/>
              </w:rPr>
              <w:t>机械数字化设计与制造（中级）、数字创意建模（工业产品）、西门子NX证书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24" w:type="dxa"/>
            <w:vMerge w:val="continue"/>
            <w:tcBorders>
              <w:right w:val="single" w:color="auto" w:sz="4" w:space="0"/>
            </w:tcBorders>
            <w:noWrap/>
            <w:vAlign w:val="center"/>
          </w:tcPr>
          <w:p>
            <w:pPr>
              <w:widowControl/>
              <w:jc w:val="center"/>
              <w:rPr>
                <w:rFonts w:ascii="宋体" w:hAnsi="宋体"/>
                <w:sz w:val="18"/>
                <w:szCs w:val="18"/>
              </w:rPr>
            </w:pPr>
          </w:p>
        </w:tc>
        <w:tc>
          <w:tcPr>
            <w:tcW w:w="1134" w:type="dxa"/>
            <w:vMerge w:val="continue"/>
            <w:tcBorders>
              <w:right w:val="single" w:color="auto" w:sz="4" w:space="0"/>
            </w:tcBorders>
            <w:noWrap/>
            <w:vAlign w:val="center"/>
          </w:tcPr>
          <w:p>
            <w:pPr>
              <w:widowControl/>
              <w:jc w:val="center"/>
              <w:rPr>
                <w:rFonts w:ascii="宋体" w:hAnsi="宋体"/>
                <w:sz w:val="18"/>
                <w:szCs w:val="18"/>
              </w:rPr>
            </w:pPr>
          </w:p>
        </w:tc>
        <w:tc>
          <w:tcPr>
            <w:tcW w:w="1134" w:type="dxa"/>
            <w:tcBorders>
              <w:top w:val="single" w:color="auto" w:sz="4" w:space="0"/>
              <w:bottom w:val="single" w:color="auto" w:sz="4" w:space="0"/>
              <w:right w:val="single" w:color="auto" w:sz="4" w:space="0"/>
            </w:tcBorders>
            <w:noWrap/>
            <w:vAlign w:val="center"/>
          </w:tcPr>
          <w:p>
            <w:pPr>
              <w:overflowPunct w:val="0"/>
              <w:rPr>
                <w:rFonts w:ascii="宋体" w:hAnsi="宋体"/>
                <w:sz w:val="18"/>
                <w:szCs w:val="18"/>
              </w:rPr>
            </w:pPr>
            <w:r>
              <w:rPr>
                <w:rFonts w:hint="eastAsia" w:ascii="宋体" w:hAnsi="宋体"/>
                <w:sz w:val="18"/>
                <w:szCs w:val="18"/>
              </w:rPr>
              <w:t>专用设备制造业（C35）</w:t>
            </w:r>
          </w:p>
        </w:tc>
        <w:tc>
          <w:tcPr>
            <w:tcW w:w="1125" w:type="dxa"/>
            <w:vMerge w:val="continue"/>
            <w:tcBorders>
              <w:left w:val="single" w:color="auto" w:sz="4" w:space="0"/>
              <w:right w:val="single" w:color="auto" w:sz="4" w:space="0"/>
            </w:tcBorders>
            <w:noWrap/>
            <w:vAlign w:val="center"/>
          </w:tcPr>
          <w:p>
            <w:pPr>
              <w:jc w:val="center"/>
              <w:rPr>
                <w:rFonts w:cs="宋体"/>
                <w:bCs/>
                <w:sz w:val="18"/>
                <w:szCs w:val="18"/>
              </w:rPr>
            </w:pPr>
          </w:p>
        </w:tc>
        <w:tc>
          <w:tcPr>
            <w:tcW w:w="1852" w:type="dxa"/>
            <w:tcBorders>
              <w:top w:val="single" w:color="auto" w:sz="4" w:space="0"/>
              <w:left w:val="single" w:color="auto" w:sz="4" w:space="0"/>
              <w:bottom w:val="single" w:color="auto" w:sz="4" w:space="0"/>
            </w:tcBorders>
            <w:noWrap/>
            <w:vAlign w:val="center"/>
          </w:tcPr>
          <w:p>
            <w:pPr>
              <w:jc w:val="center"/>
              <w:rPr>
                <w:rFonts w:ascii="宋体" w:hAnsi="宋体"/>
                <w:sz w:val="18"/>
                <w:szCs w:val="18"/>
              </w:rPr>
            </w:pPr>
            <w:r>
              <w:rPr>
                <w:rFonts w:hint="eastAsia" w:ascii="宋体" w:hAnsi="宋体"/>
                <w:sz w:val="18"/>
                <w:szCs w:val="18"/>
              </w:rPr>
              <w:t>数字化制造设备操作</w:t>
            </w:r>
          </w:p>
        </w:tc>
        <w:tc>
          <w:tcPr>
            <w:tcW w:w="1276" w:type="dxa"/>
            <w:vMerge w:val="continue"/>
            <w:noWrap/>
            <w:vAlign w:val="center"/>
          </w:tcPr>
          <w:p>
            <w:pPr>
              <w:jc w:val="center"/>
              <w:rPr>
                <w:rFonts w:ascii="宋体" w:hAnsi="宋体"/>
                <w:sz w:val="18"/>
                <w:szCs w:val="18"/>
              </w:rPr>
            </w:pPr>
          </w:p>
        </w:tc>
        <w:tc>
          <w:tcPr>
            <w:tcW w:w="1605" w:type="dxa"/>
            <w:vMerge w:val="continue"/>
            <w:noWrap/>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24" w:type="dxa"/>
            <w:vMerge w:val="continue"/>
            <w:tcBorders>
              <w:bottom w:val="single" w:color="auto" w:sz="12" w:space="0"/>
              <w:right w:val="single" w:color="auto" w:sz="4" w:space="0"/>
            </w:tcBorders>
            <w:noWrap/>
            <w:vAlign w:val="center"/>
          </w:tcPr>
          <w:p>
            <w:pPr>
              <w:widowControl/>
              <w:jc w:val="center"/>
              <w:rPr>
                <w:rFonts w:ascii="宋体" w:hAnsi="宋体"/>
                <w:sz w:val="18"/>
                <w:szCs w:val="18"/>
              </w:rPr>
            </w:pPr>
          </w:p>
        </w:tc>
        <w:tc>
          <w:tcPr>
            <w:tcW w:w="1134" w:type="dxa"/>
            <w:vMerge w:val="continue"/>
            <w:tcBorders>
              <w:bottom w:val="single" w:color="auto" w:sz="12" w:space="0"/>
              <w:right w:val="single" w:color="auto" w:sz="4" w:space="0"/>
            </w:tcBorders>
            <w:noWrap/>
            <w:vAlign w:val="center"/>
          </w:tcPr>
          <w:p>
            <w:pPr>
              <w:widowControl/>
              <w:jc w:val="center"/>
              <w:rPr>
                <w:rFonts w:ascii="宋体" w:hAnsi="宋体"/>
                <w:sz w:val="18"/>
                <w:szCs w:val="18"/>
              </w:rPr>
            </w:pPr>
          </w:p>
        </w:tc>
        <w:tc>
          <w:tcPr>
            <w:tcW w:w="1134" w:type="dxa"/>
            <w:tcBorders>
              <w:top w:val="single" w:color="auto" w:sz="4" w:space="0"/>
              <w:right w:val="single" w:color="auto" w:sz="4" w:space="0"/>
            </w:tcBorders>
            <w:noWrap/>
            <w:vAlign w:val="center"/>
          </w:tcPr>
          <w:p>
            <w:pPr>
              <w:jc w:val="center"/>
              <w:rPr>
                <w:rFonts w:ascii="宋体" w:hAnsi="宋体"/>
                <w:sz w:val="18"/>
                <w:szCs w:val="18"/>
              </w:rPr>
            </w:pPr>
            <w:r>
              <w:rPr>
                <w:rFonts w:hint="eastAsia"/>
                <w:sz w:val="18"/>
                <w:szCs w:val="18"/>
              </w:rPr>
              <w:t>汽车制造业（C36）</w:t>
            </w:r>
          </w:p>
        </w:tc>
        <w:tc>
          <w:tcPr>
            <w:tcW w:w="1125" w:type="dxa"/>
            <w:vMerge w:val="continue"/>
            <w:tcBorders>
              <w:left w:val="single" w:color="auto" w:sz="4" w:space="0"/>
              <w:right w:val="single" w:color="auto" w:sz="4" w:space="0"/>
            </w:tcBorders>
            <w:noWrap/>
            <w:vAlign w:val="center"/>
          </w:tcPr>
          <w:p>
            <w:pPr>
              <w:overflowPunct w:val="0"/>
              <w:jc w:val="center"/>
              <w:rPr>
                <w:rFonts w:cs="宋体"/>
                <w:bCs/>
                <w:sz w:val="18"/>
                <w:szCs w:val="18"/>
              </w:rPr>
            </w:pPr>
          </w:p>
        </w:tc>
        <w:tc>
          <w:tcPr>
            <w:tcW w:w="1852" w:type="dxa"/>
            <w:tcBorders>
              <w:top w:val="single" w:color="auto" w:sz="4" w:space="0"/>
              <w:left w:val="single" w:color="auto" w:sz="4" w:space="0"/>
              <w:bottom w:val="single" w:color="auto" w:sz="12" w:space="0"/>
            </w:tcBorders>
            <w:noWrap/>
            <w:vAlign w:val="center"/>
          </w:tcPr>
          <w:p>
            <w:pPr>
              <w:jc w:val="center"/>
              <w:rPr>
                <w:rFonts w:ascii="宋体" w:hAnsi="宋体"/>
                <w:sz w:val="18"/>
                <w:szCs w:val="18"/>
              </w:rPr>
            </w:pPr>
            <w:r>
              <w:rPr>
                <w:rFonts w:hint="eastAsia" w:ascii="宋体" w:hAnsi="宋体"/>
                <w:sz w:val="18"/>
                <w:szCs w:val="18"/>
              </w:rPr>
              <w:t>机械产品数字化生产管理</w:t>
            </w:r>
          </w:p>
        </w:tc>
        <w:tc>
          <w:tcPr>
            <w:tcW w:w="1276" w:type="dxa"/>
            <w:vMerge w:val="continue"/>
            <w:tcBorders>
              <w:bottom w:val="single" w:color="auto" w:sz="12" w:space="0"/>
            </w:tcBorders>
            <w:noWrap/>
            <w:vAlign w:val="center"/>
          </w:tcPr>
          <w:p>
            <w:pPr>
              <w:jc w:val="center"/>
              <w:rPr>
                <w:rFonts w:ascii="宋体" w:hAnsi="宋体"/>
                <w:sz w:val="18"/>
                <w:szCs w:val="18"/>
              </w:rPr>
            </w:pPr>
          </w:p>
        </w:tc>
        <w:tc>
          <w:tcPr>
            <w:tcW w:w="1605" w:type="dxa"/>
            <w:vMerge w:val="continue"/>
            <w:tcBorders>
              <w:bottom w:val="single" w:color="auto" w:sz="12" w:space="0"/>
            </w:tcBorders>
            <w:noWrap/>
            <w:vAlign w:val="center"/>
          </w:tcPr>
          <w:p>
            <w:pPr>
              <w:jc w:val="center"/>
              <w:rPr>
                <w:rFonts w:ascii="宋体" w:hAnsi="宋体"/>
                <w:sz w:val="18"/>
                <w:szCs w:val="18"/>
              </w:rPr>
            </w:pPr>
          </w:p>
        </w:tc>
      </w:tr>
    </w:tbl>
    <w:p>
      <w:pPr>
        <w:widowControl/>
        <w:spacing w:line="360" w:lineRule="exact"/>
        <w:jc w:val="center"/>
        <w:rPr>
          <w:rFonts w:ascii="楷体" w:hAnsi="楷体" w:eastAsia="楷体" w:cs="楷体"/>
          <w:b/>
          <w:bCs/>
          <w:kern w:val="0"/>
          <w:szCs w:val="21"/>
        </w:rPr>
      </w:pPr>
    </w:p>
    <w:p>
      <w:pPr>
        <w:widowControl/>
        <w:spacing w:after="156" w:afterLines="50" w:line="360" w:lineRule="exact"/>
        <w:ind w:firstLine="413" w:firstLineChars="196"/>
        <w:jc w:val="center"/>
        <w:rPr>
          <w:rFonts w:ascii="楷体" w:hAnsi="楷体" w:eastAsia="楷体" w:cs="楷体"/>
          <w:b/>
          <w:szCs w:val="21"/>
        </w:rPr>
      </w:pPr>
      <w:r>
        <w:rPr>
          <w:rFonts w:hint="eastAsia" w:ascii="楷体" w:hAnsi="楷体" w:eastAsia="楷体" w:cs="楷体"/>
          <w:b/>
          <w:szCs w:val="21"/>
        </w:rPr>
        <w:t>表2职业岗位群与核心能力</w:t>
      </w:r>
    </w:p>
    <w:tbl>
      <w:tblPr>
        <w:tblStyle w:val="8"/>
        <w:tblW w:w="486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8"/>
        <w:gridCol w:w="1025"/>
        <w:gridCol w:w="1668"/>
        <w:gridCol w:w="53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097" w:type="pct"/>
            <w:gridSpan w:val="2"/>
            <w:tcBorders>
              <w:tl2br w:val="nil"/>
              <w:tr2bl w:val="nil"/>
            </w:tcBorders>
            <w:noWrap/>
            <w:vAlign w:val="center"/>
          </w:tcPr>
          <w:p>
            <w:pPr>
              <w:rPr>
                <w:rFonts w:ascii="宋体" w:hAnsi="宋体"/>
                <w:b/>
                <w:szCs w:val="21"/>
              </w:rPr>
            </w:pPr>
            <w:r>
              <w:rPr>
                <w:rFonts w:hint="eastAsia" w:ascii="宋体" w:hAnsi="宋体"/>
                <w:b/>
                <w:szCs w:val="21"/>
              </w:rPr>
              <w:t>职业岗位群</w:t>
            </w:r>
          </w:p>
        </w:tc>
        <w:tc>
          <w:tcPr>
            <w:tcW w:w="923" w:type="pct"/>
            <w:tcBorders>
              <w:tl2br w:val="nil"/>
              <w:tr2bl w:val="nil"/>
            </w:tcBorders>
            <w:noWrap/>
            <w:vAlign w:val="center"/>
          </w:tcPr>
          <w:p>
            <w:pPr>
              <w:widowControl/>
              <w:rPr>
                <w:rFonts w:ascii="宋体" w:hAnsi="宋体"/>
                <w:b/>
                <w:szCs w:val="21"/>
              </w:rPr>
            </w:pPr>
            <w:r>
              <w:rPr>
                <w:rFonts w:hint="eastAsia" w:ascii="宋体" w:hAnsi="宋体"/>
                <w:b/>
                <w:szCs w:val="21"/>
              </w:rPr>
              <w:t>主要工作任务</w:t>
            </w:r>
          </w:p>
        </w:tc>
        <w:tc>
          <w:tcPr>
            <w:tcW w:w="2980" w:type="pct"/>
            <w:tcBorders>
              <w:tl2br w:val="nil"/>
              <w:tr2bl w:val="nil"/>
            </w:tcBorders>
            <w:noWrap/>
            <w:vAlign w:val="center"/>
          </w:tcPr>
          <w:p>
            <w:pPr>
              <w:widowControl/>
              <w:rPr>
                <w:rFonts w:ascii="宋体" w:hAnsi="宋体"/>
                <w:b/>
                <w:szCs w:val="21"/>
              </w:rPr>
            </w:pPr>
            <w:r>
              <w:rPr>
                <w:rFonts w:hint="eastAsia" w:ascii="宋体" w:hAnsi="宋体"/>
                <w:b/>
                <w:szCs w:val="21"/>
              </w:rPr>
              <w:t>核心职业能力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530" w:type="pct"/>
            <w:vMerge w:val="restart"/>
            <w:tcBorders>
              <w:tl2br w:val="nil"/>
              <w:tr2bl w:val="nil"/>
            </w:tcBorders>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主岗位</w:t>
            </w:r>
          </w:p>
        </w:tc>
        <w:tc>
          <w:tcPr>
            <w:tcW w:w="567" w:type="pct"/>
            <w:tcBorders>
              <w:tl2br w:val="nil"/>
              <w:tr2bl w:val="nil"/>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机械产品数字化设计员</w:t>
            </w:r>
          </w:p>
        </w:tc>
        <w:tc>
          <w:tcPr>
            <w:tcW w:w="923" w:type="pct"/>
            <w:tcBorders>
              <w:tl2br w:val="nil"/>
              <w:tr2bl w:val="nil"/>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通过计算机辅助设计软件完成产品功能、外观、结构及工艺设计</w:t>
            </w:r>
          </w:p>
        </w:tc>
        <w:tc>
          <w:tcPr>
            <w:tcW w:w="2980" w:type="pct"/>
            <w:tcBorders>
              <w:tl2br w:val="nil"/>
              <w:tr2bl w:val="nil"/>
            </w:tcBorders>
            <w:noWrap/>
            <w:vAlign w:val="center"/>
          </w:tcPr>
          <w:p>
            <w:pPr>
              <w:widowControl/>
              <w:numPr>
                <w:ilvl w:val="0"/>
                <w:numId w:val="1"/>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具备机械产品构思和功能设计能力；</w:t>
            </w:r>
          </w:p>
          <w:p>
            <w:pPr>
              <w:widowControl/>
              <w:numPr>
                <w:ilvl w:val="0"/>
                <w:numId w:val="1"/>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具备机械产品机构设计的能力；</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（3）具备机械产品正、逆向建模；出图；仿真等能力；</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4）具备机械产品各零件加工工艺过程制定能力。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530" w:type="pct"/>
            <w:vMerge w:val="continue"/>
            <w:tcBorders>
              <w:tl2br w:val="nil"/>
              <w:tr2bl w:val="nil"/>
            </w:tcBorders>
            <w:noWrap/>
            <w:vAlign w:val="center"/>
          </w:tcPr>
          <w:p>
            <w:pPr>
              <w:widowControl/>
              <w:rPr>
                <w:rFonts w:asciiTheme="minorEastAsia" w:hAnsiTheme="minorEastAsia" w:eastAsiaTheme="minorEastAsia" w:cstheme="minorEastAsia"/>
                <w:sz w:val="18"/>
                <w:szCs w:val="18"/>
              </w:rPr>
            </w:pPr>
          </w:p>
        </w:tc>
        <w:tc>
          <w:tcPr>
            <w:tcW w:w="567" w:type="pct"/>
            <w:tcBorders>
              <w:tl2br w:val="nil"/>
              <w:tr2bl w:val="nil"/>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数字化制造设备操作员</w:t>
            </w:r>
          </w:p>
        </w:tc>
        <w:tc>
          <w:tcPr>
            <w:tcW w:w="923" w:type="pct"/>
            <w:tcBorders>
              <w:tl2br w:val="nil"/>
              <w:tr2bl w:val="nil"/>
            </w:tcBorders>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数字化设备操作与维护</w:t>
            </w:r>
          </w:p>
        </w:tc>
        <w:tc>
          <w:tcPr>
            <w:tcW w:w="2980" w:type="pct"/>
            <w:tcBorders>
              <w:tl2br w:val="nil"/>
              <w:tr2bl w:val="nil"/>
            </w:tcBorders>
            <w:noWrap/>
            <w:vAlign w:val="center"/>
          </w:tcPr>
          <w:p>
            <w:pPr>
              <w:widowControl/>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 xml:space="preserve">（1）具有识读和绘制中等复杂程度机械零件图、装配图的能力； </w:t>
            </w:r>
          </w:p>
          <w:p>
            <w:pPr>
              <w:widowControl/>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（2）具有计算机辅助加工的编程的能力；</w:t>
            </w:r>
          </w:p>
          <w:p>
            <w:pPr>
              <w:widowControl/>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（3）具有数控机床等数字化设备操作能力，并能完成日常维护与保养；</w:t>
            </w:r>
          </w:p>
          <w:p>
            <w:pPr>
              <w:widowControl/>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sz w:val="18"/>
                <w:szCs w:val="18"/>
              </w:rPr>
              <w:t>（4）具备加工零件质量控制与检测能力。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530" w:type="pct"/>
            <w:vMerge w:val="continue"/>
            <w:tcBorders>
              <w:tl2br w:val="nil"/>
              <w:tr2bl w:val="nil"/>
            </w:tcBorders>
            <w:noWrap/>
            <w:vAlign w:val="center"/>
          </w:tcPr>
          <w:p>
            <w:pPr>
              <w:widowControl/>
              <w:rPr>
                <w:rFonts w:asciiTheme="minorEastAsia" w:hAnsiTheme="minorEastAsia" w:eastAsiaTheme="minorEastAsia" w:cstheme="minorEastAsia"/>
                <w:sz w:val="18"/>
                <w:szCs w:val="18"/>
              </w:rPr>
            </w:pPr>
          </w:p>
        </w:tc>
        <w:tc>
          <w:tcPr>
            <w:tcW w:w="567" w:type="pct"/>
            <w:tcBorders>
              <w:tl2br w:val="nil"/>
              <w:tr2bl w:val="nil"/>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数字化产线管控员</w:t>
            </w:r>
          </w:p>
        </w:tc>
        <w:tc>
          <w:tcPr>
            <w:tcW w:w="923" w:type="pct"/>
            <w:tcBorders>
              <w:tl2br w:val="nil"/>
              <w:tr2bl w:val="nil"/>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数字化产线操作与运维</w:t>
            </w:r>
          </w:p>
        </w:tc>
        <w:tc>
          <w:tcPr>
            <w:tcW w:w="2980" w:type="pct"/>
            <w:tcBorders>
              <w:tl2br w:val="nil"/>
              <w:tr2bl w:val="nil"/>
            </w:tcBorders>
            <w:noWrap/>
            <w:vAlign w:val="center"/>
          </w:tcPr>
          <w:p>
            <w:pPr>
              <w:pStyle w:val="16"/>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1）熟悉数字化产线的生产与运维；</w:t>
            </w:r>
          </w:p>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2）具备数字化检测设备</w:t>
            </w:r>
            <w:r>
              <w:rPr>
                <w:rFonts w:hint="eastAsia" w:asciiTheme="minorEastAsia" w:hAnsiTheme="minorEastAsia" w:eastAsiaTheme="minorEastAsia" w:cstheme="minorEastAsia"/>
                <w:kern w:val="0"/>
                <w:sz w:val="18"/>
                <w:szCs w:val="18"/>
                <w:lang w:bidi="ar"/>
              </w:rPr>
              <w:t>操作能力</w:t>
            </w:r>
            <w:r>
              <w:rPr>
                <w:rFonts w:hint="eastAsia" w:asciiTheme="minorEastAsia" w:hAnsiTheme="minorEastAsia" w:eastAsiaTheme="minorEastAsia" w:cstheme="minorEastAsia"/>
                <w:sz w:val="18"/>
                <w:szCs w:val="18"/>
              </w:rPr>
              <w:t>；</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3）具备生产线操作与管控能力</w:t>
            </w:r>
            <w:r>
              <w:rPr>
                <w:rFonts w:hint="eastAsia" w:asciiTheme="minorEastAsia" w:hAnsiTheme="minorEastAsia" w:eastAsiaTheme="minorEastAsia" w:cstheme="minorEastAsia"/>
                <w:kern w:val="0"/>
                <w:sz w:val="18"/>
                <w:szCs w:val="18"/>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530" w:type="pct"/>
            <w:vMerge w:val="restart"/>
            <w:tcBorders>
              <w:tl2br w:val="nil"/>
              <w:tr2bl w:val="nil"/>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拓展(发展)岗位</w:t>
            </w:r>
          </w:p>
        </w:tc>
        <w:tc>
          <w:tcPr>
            <w:tcW w:w="567" w:type="pct"/>
            <w:tcBorders>
              <w:tl2br w:val="nil"/>
              <w:tr2bl w:val="nil"/>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模具工</w:t>
            </w:r>
          </w:p>
        </w:tc>
        <w:tc>
          <w:tcPr>
            <w:tcW w:w="923" w:type="pct"/>
            <w:tcBorders>
              <w:tl2br w:val="nil"/>
              <w:tr2bl w:val="nil"/>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模具设计</w:t>
            </w:r>
          </w:p>
        </w:tc>
        <w:tc>
          <w:tcPr>
            <w:tcW w:w="2980" w:type="pct"/>
            <w:tcBorders>
              <w:tl2br w:val="nil"/>
              <w:tr2bl w:val="nil"/>
            </w:tcBorders>
            <w:noWrap/>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（1）具备简单产品的塑料和冲压模具设计能力；</w:t>
            </w:r>
          </w:p>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（2）具备操作各类常用数控加工设备完成模具零件的加工能力；</w:t>
            </w:r>
          </w:p>
          <w:p>
            <w:pPr>
              <w:pStyle w:val="16"/>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（3）具备模具的装配和调试出样件能力。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Merge w:val="continue"/>
            <w:tcBorders>
              <w:tl2br w:val="nil"/>
              <w:tr2bl w:val="nil"/>
            </w:tcBorders>
            <w:noWrap/>
            <w:vAlign w:val="center"/>
          </w:tcPr>
          <w:p>
            <w:pPr>
              <w:widowControl/>
              <w:rPr>
                <w:rFonts w:asciiTheme="minorEastAsia" w:hAnsiTheme="minorEastAsia" w:eastAsiaTheme="minorEastAsia" w:cstheme="minorEastAsia"/>
                <w:sz w:val="18"/>
                <w:szCs w:val="18"/>
              </w:rPr>
            </w:pPr>
          </w:p>
        </w:tc>
        <w:tc>
          <w:tcPr>
            <w:tcW w:w="567" w:type="pct"/>
            <w:tcBorders>
              <w:tl2br w:val="nil"/>
              <w:tr2bl w:val="nil"/>
            </w:tcBorders>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现场技术服务人员</w:t>
            </w:r>
          </w:p>
        </w:tc>
        <w:tc>
          <w:tcPr>
            <w:tcW w:w="923" w:type="pct"/>
            <w:tcBorders>
              <w:tl2br w:val="nil"/>
              <w:tr2bl w:val="nil"/>
            </w:tcBorders>
            <w:noWrap/>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产品销售、技术培训和售后技术指导</w:t>
            </w:r>
          </w:p>
        </w:tc>
        <w:tc>
          <w:tcPr>
            <w:tcW w:w="2980" w:type="pct"/>
            <w:tcBorders>
              <w:tl2br w:val="nil"/>
              <w:tr2bl w:val="nil"/>
            </w:tcBorders>
            <w:noWrap/>
            <w:vAlign w:val="center"/>
          </w:tcPr>
          <w:p>
            <w:pPr>
              <w:widowControl/>
              <w:numPr>
                <w:ilvl w:val="0"/>
                <w:numId w:val="2"/>
              </w:numPr>
              <w:ind w:left="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具有数字设备经营销售以及客服沟通的能力；</w:t>
            </w:r>
          </w:p>
          <w:p>
            <w:pPr>
              <w:widowControl/>
              <w:numPr>
                <w:ilvl w:val="0"/>
                <w:numId w:val="2"/>
              </w:numPr>
              <w:ind w:left="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具备为用户提供设备使用培训指导的能力；</w:t>
            </w:r>
          </w:p>
          <w:p>
            <w:pPr>
              <w:widowControl/>
              <w:numPr>
                <w:ilvl w:val="0"/>
                <w:numId w:val="2"/>
              </w:numPr>
              <w:ind w:left="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具备对数字设备用户提供技术支持的能力。</w:t>
            </w:r>
          </w:p>
        </w:tc>
      </w:tr>
    </w:tbl>
    <w:p>
      <w:pPr>
        <w:widowControl/>
        <w:spacing w:before="156" w:beforeLines="50" w:after="156" w:afterLines="50" w:line="360" w:lineRule="exact"/>
        <w:ind w:firstLine="480" w:firstLineChars="200"/>
        <w:jc w:val="left"/>
        <w:rPr>
          <w:rFonts w:ascii="黑体" w:hAnsi="宋体" w:eastAsia="黑体" w:cs="宋体"/>
          <w:kern w:val="0"/>
          <w:sz w:val="24"/>
        </w:rPr>
      </w:pPr>
      <w:r>
        <w:rPr>
          <w:rFonts w:ascii="黑体" w:hAnsi="宋体" w:eastAsia="黑体" w:cs="宋体"/>
          <w:kern w:val="0"/>
          <w:sz w:val="24"/>
        </w:rPr>
        <w:t>五、培养目标与培养规格</w:t>
      </w:r>
    </w:p>
    <w:p>
      <w:pPr>
        <w:tabs>
          <w:tab w:val="left" w:pos="1289"/>
        </w:tabs>
        <w:spacing w:line="360" w:lineRule="exact"/>
        <w:ind w:firstLine="420" w:firstLineChars="200"/>
        <w:rPr>
          <w:rFonts w:ascii="楷体" w:hAnsi="楷体" w:eastAsia="楷体" w:cs="楷体"/>
          <w:kern w:val="0"/>
          <w:szCs w:val="21"/>
        </w:rPr>
      </w:pPr>
      <w:r>
        <w:rPr>
          <w:rFonts w:hint="eastAsia" w:ascii="楷体" w:hAnsi="楷体" w:eastAsia="楷体" w:cs="楷体"/>
          <w:kern w:val="0"/>
          <w:szCs w:val="21"/>
        </w:rPr>
        <w:t>（一）培养目标</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本专业对接</w:t>
      </w:r>
      <w:r>
        <w:rPr>
          <w:rFonts w:hint="eastAsia" w:ascii="宋体" w:hAnsi="宋体" w:cs="宋体"/>
          <w:kern w:val="0"/>
          <w:szCs w:val="21"/>
          <w:lang w:eastAsia="zh-CN"/>
        </w:rPr>
        <w:t>**省</w:t>
      </w:r>
      <w:r>
        <w:rPr>
          <w:rFonts w:hint="eastAsia" w:ascii="宋体" w:hAnsi="宋体" w:cs="宋体"/>
          <w:kern w:val="0"/>
          <w:szCs w:val="21"/>
        </w:rPr>
        <w:t>数字经济发展需要和区域智能制造产业需求，面向机械制造类的数字化设计、智能化制造、精益化管理等技术领域一线，培养拥护党的基本路线，具有较高的思想道德修养、人文素养和职业素养，良好的人文素养、科学素养、职业道德和创新意识，精益求精的工匠精神，较强的就业创业能力和可持续发展的能力，能够从事机械产品数字化设计、产品数字化制造、生产线运行与产品质量控制等工作的高素质技术技能人才。</w:t>
      </w:r>
    </w:p>
    <w:p>
      <w:pPr>
        <w:pStyle w:val="14"/>
        <w:shd w:val="clear" w:color="auto" w:fill="auto"/>
        <w:spacing w:line="360" w:lineRule="exact"/>
        <w:ind w:firstLine="420" w:firstLineChars="200"/>
        <w:jc w:val="both"/>
        <w:rPr>
          <w:rFonts w:ascii="楷体" w:hAnsi="楷体" w:eastAsia="楷体" w:cs="楷体"/>
          <w:spacing w:val="0"/>
          <w:sz w:val="21"/>
          <w:szCs w:val="21"/>
        </w:rPr>
      </w:pPr>
      <w:r>
        <w:rPr>
          <w:rFonts w:hint="eastAsia" w:ascii="楷体" w:hAnsi="楷体" w:eastAsia="楷体" w:cs="楷体"/>
          <w:spacing w:val="0"/>
          <w:sz w:val="21"/>
          <w:szCs w:val="21"/>
        </w:rPr>
        <w:t>（二）培养规格</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1.素质目标</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①坚定拥护中国共产党领导和中国特色社会主义制度，以习近平新时代中国特色社会主义思想为指导，践行社会主义核心价值观，具有坚定的理想信念、深厚的爱国情感和中华民族自豪感；</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②能够熟练掌握与本专业从事职业活动相关的国家法律、行业规定，掌握绿色生产、环境保护、安全防护、质量管理等相关知识与技能，了解相关产业文化，遵守职业道德准则和行为规范，具备社会责任感和担当精神；</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③弘扬劳动光荣、技能宝贵、创造伟大的时代精神，热爱劳动人民、珍惜劳动成果、树立劳动观念、积极投身劳动，具备与本专业职业发展相适应的劳动素养、劳动技能。</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2.知识目标</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①掌握机械制图、机械设计、加工工艺等专业基础知识；具备计算机辅助设计的能力，能够按照相关规范和标准，编制机械加工工艺过程卡及工序卡等；</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②掌握机械产品数字化正向设计和仿真、逆向设计与制造等技术技能；具备产品数字化建模能力，能够利用工业软件进行计算机辅助工艺规划和验证优化；</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③熟悉产品数字化制造产线规划的基本要素等，能够在虚拟环境中验证工艺规划的合理性，装配可达性，具备智能产线协同管控平台运行与管理能力；</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④掌握数控程序的编制方法等，具备数字化设备的操作能力，能够运用机器视觉技术等完成产</w:t>
      </w:r>
    </w:p>
    <w:p>
      <w:pPr>
        <w:widowControl/>
        <w:spacing w:line="360" w:lineRule="exact"/>
        <w:jc w:val="left"/>
        <w:rPr>
          <w:rFonts w:ascii="宋体" w:hAnsi="宋体" w:cs="宋体"/>
          <w:kern w:val="0"/>
          <w:szCs w:val="21"/>
        </w:rPr>
      </w:pPr>
      <w:r>
        <w:rPr>
          <w:rFonts w:hint="eastAsia" w:ascii="宋体" w:hAnsi="宋体" w:cs="宋体"/>
          <w:kern w:val="0"/>
          <w:szCs w:val="21"/>
        </w:rPr>
        <w:t>品的在线检测；具备产品质量预测与控制的能力；</w:t>
      </w:r>
    </w:p>
    <w:p>
      <w:pPr>
        <w:widowControl/>
        <w:spacing w:line="360" w:lineRule="exact"/>
        <w:ind w:firstLine="420" w:firstLineChars="200"/>
        <w:jc w:val="left"/>
        <w:rPr>
          <w:rFonts w:ascii="宋体" w:hAnsi="宋体" w:cs="宋体"/>
          <w:b/>
          <w:bCs/>
          <w:szCs w:val="21"/>
        </w:rPr>
      </w:pPr>
      <w:r>
        <w:rPr>
          <w:rFonts w:hint="eastAsia" w:ascii="宋体" w:hAnsi="宋体" w:cs="宋体"/>
          <w:kern w:val="0"/>
          <w:szCs w:val="21"/>
        </w:rPr>
        <w:t>3.能力目标</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①具有适应产业数字化发展需求的基本数字技能，掌握信息技术基础知识、专业信息技术能力，基本掌握机械产品设计与制造领域数字化技能；</w:t>
      </w:r>
    </w:p>
    <w:p>
      <w:pPr>
        <w:widowControl/>
        <w:spacing w:line="360" w:lineRule="exact"/>
        <w:ind w:firstLine="420" w:firstLineChars="200"/>
        <w:jc w:val="left"/>
        <w:rPr>
          <w:rFonts w:ascii="黑体" w:hAnsi="宋体" w:eastAsia="黑体" w:cs="宋体"/>
          <w:kern w:val="0"/>
          <w:sz w:val="24"/>
        </w:rPr>
      </w:pPr>
      <w:r>
        <w:rPr>
          <w:rFonts w:hint="eastAsia" w:ascii="宋体" w:hAnsi="宋体" w:cs="宋体"/>
          <w:kern w:val="0"/>
          <w:szCs w:val="21"/>
        </w:rPr>
        <w:t>②具有探究学习、终身学习能力，具有整合知识和综合运用知识分析问题和解决问题的能力。</w:t>
      </w:r>
    </w:p>
    <w:p>
      <w:pPr>
        <w:widowControl/>
        <w:spacing w:before="156" w:beforeLines="50" w:after="156" w:afterLines="50" w:line="360" w:lineRule="exact"/>
        <w:ind w:firstLine="480" w:firstLineChars="200"/>
        <w:jc w:val="left"/>
        <w:rPr>
          <w:rFonts w:ascii="黑体" w:hAnsi="宋体" w:eastAsia="黑体" w:cs="宋体"/>
          <w:kern w:val="0"/>
          <w:sz w:val="24"/>
        </w:rPr>
      </w:pPr>
      <w:r>
        <w:rPr>
          <w:rFonts w:ascii="黑体" w:hAnsi="宋体" w:eastAsia="黑体" w:cs="宋体"/>
          <w:kern w:val="0"/>
          <w:sz w:val="24"/>
        </w:rPr>
        <w:t>六、课程设置及要求</w:t>
      </w:r>
    </w:p>
    <w:p>
      <w:pPr>
        <w:pStyle w:val="14"/>
        <w:shd w:val="clear" w:color="auto" w:fill="auto"/>
        <w:spacing w:line="360" w:lineRule="exact"/>
        <w:ind w:firstLine="420" w:firstLineChars="200"/>
        <w:jc w:val="both"/>
        <w:rPr>
          <w:rFonts w:ascii="楷体" w:hAnsi="楷体" w:eastAsia="楷体" w:cs="楷体"/>
          <w:spacing w:val="0"/>
          <w:sz w:val="21"/>
          <w:szCs w:val="21"/>
        </w:rPr>
      </w:pPr>
      <w:r>
        <w:rPr>
          <w:rFonts w:hint="eastAsia" w:ascii="楷体" w:hAnsi="楷体" w:eastAsia="楷体" w:cs="楷体"/>
          <w:spacing w:val="0"/>
          <w:sz w:val="21"/>
          <w:szCs w:val="21"/>
        </w:rPr>
        <w:t>（一）典型工作任务与职业能力分析表（表3）</w:t>
      </w:r>
    </w:p>
    <w:p>
      <w:pPr>
        <w:widowControl/>
        <w:spacing w:before="93" w:beforeLines="30" w:after="93" w:afterLines="30" w:line="360" w:lineRule="exact"/>
        <w:ind w:firstLine="413" w:firstLineChars="196"/>
        <w:jc w:val="center"/>
        <w:rPr>
          <w:rFonts w:ascii="楷体" w:hAnsi="楷体" w:eastAsia="楷体" w:cs="楷体"/>
          <w:b/>
          <w:szCs w:val="21"/>
        </w:rPr>
      </w:pPr>
      <w:r>
        <w:rPr>
          <w:rFonts w:hint="eastAsia" w:ascii="楷体" w:hAnsi="楷体" w:eastAsia="楷体" w:cs="楷体"/>
          <w:b/>
          <w:szCs w:val="21"/>
        </w:rPr>
        <w:t>表3  工作任务与职业能力分析表</w:t>
      </w:r>
    </w:p>
    <w:tbl>
      <w:tblPr>
        <w:tblStyle w:val="8"/>
        <w:tblW w:w="89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1"/>
        <w:gridCol w:w="70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901" w:type="dxa"/>
            <w:noWrap/>
            <w:vAlign w:val="center"/>
          </w:tcPr>
          <w:p>
            <w:pPr>
              <w:jc w:val="center"/>
              <w:rPr>
                <w:rFonts w:ascii="宋体" w:hAnsi="宋体"/>
                <w:iCs/>
                <w:kern w:val="0"/>
                <w:szCs w:val="21"/>
              </w:rPr>
            </w:pPr>
            <w:r>
              <w:rPr>
                <w:rFonts w:hint="eastAsia" w:ascii="宋体" w:hAnsi="宋体"/>
                <w:b/>
                <w:iCs/>
                <w:kern w:val="0"/>
                <w:szCs w:val="21"/>
              </w:rPr>
              <w:t>典型工作任务</w:t>
            </w:r>
          </w:p>
        </w:tc>
        <w:tc>
          <w:tcPr>
            <w:tcW w:w="7002" w:type="dxa"/>
            <w:noWrap/>
            <w:vAlign w:val="center"/>
          </w:tcPr>
          <w:p>
            <w:pPr>
              <w:widowControl/>
              <w:ind w:left="113"/>
              <w:jc w:val="center"/>
              <w:rPr>
                <w:rFonts w:ascii="宋体" w:hAnsi="宋体"/>
                <w:iCs/>
                <w:kern w:val="0"/>
                <w:szCs w:val="21"/>
              </w:rPr>
            </w:pPr>
            <w:r>
              <w:rPr>
                <w:rFonts w:hint="eastAsia" w:ascii="宋体" w:hAnsi="宋体"/>
                <w:b/>
                <w:iCs/>
                <w:kern w:val="0"/>
                <w:szCs w:val="21"/>
              </w:rPr>
              <w:t>职业能力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901" w:type="dxa"/>
            <w:noWrap/>
            <w:vAlign w:val="center"/>
          </w:tcPr>
          <w:p>
            <w:pPr>
              <w:jc w:val="left"/>
              <w:rPr>
                <w:rFonts w:ascii="宋体" w:hAnsi="宋体"/>
                <w:iCs/>
                <w:kern w:val="0"/>
                <w:szCs w:val="21"/>
              </w:rPr>
            </w:pPr>
            <w:r>
              <w:rPr>
                <w:rFonts w:hint="eastAsia" w:ascii="宋体" w:hAnsi="宋体"/>
                <w:iCs/>
                <w:kern w:val="0"/>
                <w:szCs w:val="21"/>
              </w:rPr>
              <w:t>2T1:机械产品数字化设计与仿真</w:t>
            </w:r>
          </w:p>
        </w:tc>
        <w:tc>
          <w:tcPr>
            <w:tcW w:w="7002" w:type="dxa"/>
            <w:noWrap/>
            <w:vAlign w:val="center"/>
          </w:tcPr>
          <w:p>
            <w:pPr>
              <w:widowControl/>
              <w:ind w:left="113"/>
              <w:jc w:val="left"/>
              <w:rPr>
                <w:rFonts w:ascii="宋体" w:hAnsi="宋体"/>
                <w:iCs/>
                <w:kern w:val="0"/>
                <w:szCs w:val="21"/>
              </w:rPr>
            </w:pPr>
            <w:r>
              <w:rPr>
                <w:rFonts w:hint="eastAsia" w:ascii="宋体" w:hAnsi="宋体"/>
                <w:iCs/>
                <w:kern w:val="0"/>
                <w:szCs w:val="21"/>
              </w:rPr>
              <w:t>2A1-1：熟悉机械制图规范和相关技术标准。</w:t>
            </w:r>
          </w:p>
          <w:p>
            <w:pPr>
              <w:widowControl/>
              <w:ind w:left="113"/>
              <w:jc w:val="left"/>
              <w:rPr>
                <w:rFonts w:ascii="宋体" w:hAnsi="宋体"/>
                <w:iCs/>
                <w:kern w:val="0"/>
                <w:szCs w:val="21"/>
              </w:rPr>
            </w:pPr>
            <w:r>
              <w:rPr>
                <w:rFonts w:hint="eastAsia" w:ascii="宋体" w:hAnsi="宋体"/>
                <w:iCs/>
                <w:kern w:val="0"/>
                <w:szCs w:val="21"/>
              </w:rPr>
              <w:t>2A1-2：掌握机械产品设计，构建零件数字化模型，能分析产品功能和相关特性。</w:t>
            </w:r>
          </w:p>
          <w:p>
            <w:pPr>
              <w:widowControl/>
              <w:ind w:left="113"/>
              <w:jc w:val="left"/>
              <w:rPr>
                <w:rFonts w:ascii="宋体" w:hAnsi="宋体"/>
                <w:iCs/>
                <w:kern w:val="0"/>
                <w:szCs w:val="21"/>
              </w:rPr>
            </w:pPr>
            <w:r>
              <w:rPr>
                <w:rFonts w:hint="eastAsia" w:ascii="宋体" w:hAnsi="宋体"/>
                <w:iCs/>
                <w:kern w:val="0"/>
                <w:szCs w:val="21"/>
              </w:rPr>
              <w:t>2A1-3：能够使用CAD软件完成数字化模型构建，产品虚拟装配与验证。</w:t>
            </w:r>
          </w:p>
          <w:p>
            <w:pPr>
              <w:widowControl/>
              <w:ind w:left="113"/>
              <w:jc w:val="left"/>
              <w:rPr>
                <w:rFonts w:ascii="宋体" w:hAnsi="宋体"/>
                <w:iCs/>
                <w:kern w:val="0"/>
                <w:szCs w:val="21"/>
              </w:rPr>
            </w:pPr>
            <w:r>
              <w:rPr>
                <w:rFonts w:hint="eastAsia" w:ascii="宋体" w:hAnsi="宋体"/>
                <w:iCs/>
                <w:kern w:val="0"/>
                <w:szCs w:val="21"/>
              </w:rPr>
              <w:t>2A1-4：能够分析产品功能及特性，使用CAE软件完成运动仿真。</w:t>
            </w:r>
          </w:p>
          <w:p>
            <w:pPr>
              <w:widowControl/>
              <w:ind w:left="113"/>
              <w:jc w:val="left"/>
              <w:rPr>
                <w:rFonts w:ascii="宋体" w:hAnsi="宋体"/>
                <w:iCs/>
                <w:kern w:val="0"/>
                <w:szCs w:val="21"/>
              </w:rPr>
            </w:pPr>
            <w:r>
              <w:rPr>
                <w:rFonts w:hint="eastAsia" w:ascii="宋体" w:hAnsi="宋体"/>
                <w:iCs/>
                <w:kern w:val="0"/>
                <w:szCs w:val="21"/>
              </w:rPr>
              <w:t>2A1-5：能够根据虚拟装配工艺生成可视化工艺文件，输出工程图。</w:t>
            </w:r>
          </w:p>
          <w:p>
            <w:pPr>
              <w:widowControl/>
              <w:ind w:left="113"/>
              <w:jc w:val="left"/>
              <w:rPr>
                <w:rFonts w:ascii="宋体" w:hAnsi="宋体"/>
                <w:iCs/>
                <w:kern w:val="0"/>
                <w:szCs w:val="21"/>
              </w:rPr>
            </w:pPr>
            <w:r>
              <w:rPr>
                <w:rFonts w:hint="eastAsia" w:ascii="宋体" w:hAnsi="宋体"/>
                <w:iCs/>
                <w:kern w:val="0"/>
                <w:szCs w:val="21"/>
              </w:rPr>
              <w:t>2A1-6：能够产品数字化协同设计。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901" w:type="dxa"/>
            <w:noWrap/>
            <w:vAlign w:val="center"/>
          </w:tcPr>
          <w:p>
            <w:pPr>
              <w:jc w:val="left"/>
              <w:rPr>
                <w:rFonts w:ascii="宋体" w:hAnsi="宋体"/>
                <w:iCs/>
                <w:kern w:val="0"/>
                <w:szCs w:val="21"/>
              </w:rPr>
            </w:pPr>
            <w:r>
              <w:rPr>
                <w:rFonts w:hint="eastAsia" w:ascii="宋体" w:hAnsi="宋体"/>
                <w:iCs/>
                <w:kern w:val="0"/>
                <w:szCs w:val="21"/>
              </w:rPr>
              <w:t>2T2:机械产品数字化制造</w:t>
            </w:r>
          </w:p>
        </w:tc>
        <w:tc>
          <w:tcPr>
            <w:tcW w:w="7002" w:type="dxa"/>
            <w:noWrap/>
            <w:vAlign w:val="center"/>
          </w:tcPr>
          <w:p>
            <w:pPr>
              <w:widowControl/>
              <w:ind w:left="113"/>
              <w:jc w:val="left"/>
              <w:rPr>
                <w:rFonts w:ascii="宋体" w:hAnsi="宋体"/>
                <w:iCs/>
                <w:kern w:val="0"/>
                <w:szCs w:val="21"/>
              </w:rPr>
            </w:pPr>
            <w:r>
              <w:rPr>
                <w:rFonts w:hint="eastAsia" w:ascii="宋体" w:hAnsi="宋体"/>
                <w:iCs/>
                <w:kern w:val="0"/>
                <w:szCs w:val="21"/>
              </w:rPr>
              <w:t>2A2-1：熟悉产品工装夹具设计。</w:t>
            </w:r>
          </w:p>
          <w:p>
            <w:pPr>
              <w:widowControl/>
              <w:ind w:left="113"/>
              <w:jc w:val="left"/>
              <w:rPr>
                <w:rFonts w:ascii="宋体" w:hAnsi="宋体"/>
                <w:iCs/>
                <w:kern w:val="0"/>
                <w:szCs w:val="21"/>
              </w:rPr>
            </w:pPr>
            <w:r>
              <w:rPr>
                <w:rFonts w:hint="eastAsia" w:ascii="宋体" w:hAnsi="宋体"/>
                <w:iCs/>
                <w:kern w:val="0"/>
                <w:szCs w:val="21"/>
              </w:rPr>
              <w:t>2A2-2：使用计算机辅助工艺设计，完成智能生产线工艺规划和验证。</w:t>
            </w:r>
          </w:p>
          <w:p>
            <w:pPr>
              <w:widowControl/>
              <w:ind w:left="113"/>
              <w:jc w:val="left"/>
              <w:rPr>
                <w:rFonts w:ascii="宋体" w:hAnsi="宋体"/>
                <w:iCs/>
                <w:kern w:val="0"/>
                <w:szCs w:val="21"/>
              </w:rPr>
            </w:pPr>
            <w:r>
              <w:rPr>
                <w:rFonts w:hint="eastAsia" w:ascii="宋体" w:hAnsi="宋体"/>
                <w:iCs/>
                <w:kern w:val="0"/>
                <w:szCs w:val="21"/>
              </w:rPr>
              <w:t>2A2-3：能够使用减材制造与增材制造设备，完成机械零件的加工。</w:t>
            </w:r>
          </w:p>
          <w:p>
            <w:pPr>
              <w:widowControl/>
              <w:ind w:left="113"/>
              <w:jc w:val="left"/>
              <w:rPr>
                <w:rFonts w:ascii="宋体" w:hAnsi="宋体"/>
                <w:iCs/>
                <w:kern w:val="0"/>
                <w:szCs w:val="21"/>
              </w:rPr>
            </w:pPr>
            <w:r>
              <w:rPr>
                <w:rFonts w:hint="eastAsia" w:ascii="宋体" w:hAnsi="宋体"/>
                <w:iCs/>
                <w:kern w:val="0"/>
                <w:szCs w:val="21"/>
              </w:rPr>
              <w:t>2A2-4：能够完成数字化制造设备调试与日常维护。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901" w:type="dxa"/>
            <w:noWrap/>
            <w:vAlign w:val="center"/>
          </w:tcPr>
          <w:p>
            <w:pPr>
              <w:jc w:val="left"/>
              <w:rPr>
                <w:rFonts w:ascii="宋体" w:hAnsi="宋体"/>
                <w:iCs/>
                <w:kern w:val="0"/>
                <w:szCs w:val="21"/>
              </w:rPr>
            </w:pPr>
            <w:r>
              <w:rPr>
                <w:rFonts w:hint="eastAsia" w:ascii="宋体" w:hAnsi="宋体"/>
                <w:iCs/>
                <w:kern w:val="0"/>
                <w:szCs w:val="21"/>
              </w:rPr>
              <w:t>2T3:数字化产线的管控</w:t>
            </w:r>
          </w:p>
        </w:tc>
        <w:tc>
          <w:tcPr>
            <w:tcW w:w="7002" w:type="dxa"/>
            <w:noWrap/>
            <w:vAlign w:val="center"/>
          </w:tcPr>
          <w:p>
            <w:pPr>
              <w:widowControl/>
              <w:ind w:left="113"/>
              <w:jc w:val="left"/>
              <w:rPr>
                <w:rFonts w:ascii="宋体" w:hAnsi="宋体"/>
                <w:iCs/>
                <w:kern w:val="0"/>
                <w:szCs w:val="21"/>
              </w:rPr>
            </w:pPr>
            <w:r>
              <w:rPr>
                <w:rFonts w:hint="eastAsia" w:ascii="宋体" w:hAnsi="宋体"/>
                <w:iCs/>
                <w:kern w:val="0"/>
                <w:szCs w:val="21"/>
              </w:rPr>
              <w:t>2A3-1：能够描述数字化车间、智能工厂运行流程。</w:t>
            </w:r>
          </w:p>
          <w:p>
            <w:pPr>
              <w:widowControl/>
              <w:ind w:left="113"/>
              <w:jc w:val="left"/>
              <w:rPr>
                <w:rFonts w:ascii="宋体" w:hAnsi="宋体"/>
                <w:iCs/>
                <w:kern w:val="0"/>
                <w:szCs w:val="21"/>
              </w:rPr>
            </w:pPr>
            <w:r>
              <w:rPr>
                <w:rFonts w:hint="eastAsia" w:ascii="宋体" w:hAnsi="宋体"/>
                <w:iCs/>
                <w:kern w:val="0"/>
                <w:szCs w:val="21"/>
              </w:rPr>
              <w:t>2A3-2：能够运用现场管控系统等，对工艺过程进行信息化管理。</w:t>
            </w:r>
          </w:p>
          <w:p>
            <w:pPr>
              <w:widowControl/>
              <w:ind w:left="113"/>
              <w:jc w:val="left"/>
              <w:rPr>
                <w:rFonts w:ascii="宋体" w:hAnsi="宋体"/>
                <w:iCs/>
                <w:kern w:val="0"/>
                <w:szCs w:val="21"/>
              </w:rPr>
            </w:pPr>
            <w:r>
              <w:rPr>
                <w:rFonts w:hint="eastAsia" w:ascii="宋体" w:hAnsi="宋体"/>
                <w:iCs/>
                <w:kern w:val="0"/>
                <w:szCs w:val="21"/>
              </w:rPr>
              <w:t>2A3-3：能够组织新技术、新工艺、新设备的应用推广。</w:t>
            </w:r>
          </w:p>
          <w:p>
            <w:pPr>
              <w:widowControl/>
              <w:ind w:left="113"/>
              <w:jc w:val="left"/>
              <w:rPr>
                <w:rFonts w:ascii="宋体" w:hAnsi="宋体"/>
                <w:iCs/>
                <w:kern w:val="0"/>
                <w:szCs w:val="21"/>
              </w:rPr>
            </w:pPr>
            <w:r>
              <w:rPr>
                <w:rFonts w:hint="eastAsia" w:ascii="宋体" w:hAnsi="宋体"/>
                <w:iCs/>
                <w:kern w:val="0"/>
                <w:szCs w:val="21"/>
              </w:rPr>
              <w:t>2A3-4：能够对现场的工量具按照相关要求进行有效使用和维护。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901" w:type="dxa"/>
            <w:noWrap/>
            <w:vAlign w:val="center"/>
          </w:tcPr>
          <w:p>
            <w:pPr>
              <w:jc w:val="left"/>
              <w:rPr>
                <w:rFonts w:ascii="宋体" w:hAnsi="宋体"/>
                <w:iCs/>
                <w:kern w:val="0"/>
                <w:szCs w:val="21"/>
              </w:rPr>
            </w:pPr>
            <w:r>
              <w:rPr>
                <w:rFonts w:hint="eastAsia" w:ascii="宋体" w:hAnsi="宋体" w:cs="宋体"/>
                <w:kern w:val="0"/>
                <w:szCs w:val="21"/>
              </w:rPr>
              <w:t>2T4:</w:t>
            </w:r>
            <w:r>
              <w:rPr>
                <w:rFonts w:hint="eastAsia" w:ascii="宋体" w:hAnsi="宋体"/>
                <w:iCs/>
                <w:kern w:val="0"/>
                <w:szCs w:val="21"/>
              </w:rPr>
              <w:t>数字化检测技术</w:t>
            </w:r>
          </w:p>
        </w:tc>
        <w:tc>
          <w:tcPr>
            <w:tcW w:w="7002" w:type="dxa"/>
            <w:noWrap/>
            <w:vAlign w:val="center"/>
          </w:tcPr>
          <w:p>
            <w:pPr>
              <w:widowControl/>
              <w:ind w:left="113"/>
              <w:jc w:val="left"/>
              <w:rPr>
                <w:rFonts w:ascii="宋体" w:hAnsi="宋体"/>
                <w:iCs/>
                <w:kern w:val="0"/>
                <w:szCs w:val="21"/>
              </w:rPr>
            </w:pPr>
            <w:r>
              <w:rPr>
                <w:rFonts w:hint="eastAsia" w:ascii="宋体" w:hAnsi="宋体"/>
                <w:iCs/>
                <w:kern w:val="0"/>
                <w:szCs w:val="21"/>
              </w:rPr>
              <w:t>2A4-1：能够制定量具检具的使用和维护规程。</w:t>
            </w:r>
          </w:p>
          <w:p>
            <w:pPr>
              <w:widowControl/>
              <w:ind w:left="113"/>
              <w:jc w:val="left"/>
              <w:rPr>
                <w:rFonts w:ascii="宋体" w:hAnsi="宋体"/>
                <w:iCs/>
                <w:kern w:val="0"/>
                <w:szCs w:val="21"/>
              </w:rPr>
            </w:pPr>
            <w:r>
              <w:rPr>
                <w:rFonts w:hint="eastAsia" w:ascii="宋体" w:hAnsi="宋体"/>
                <w:iCs/>
                <w:kern w:val="0"/>
                <w:szCs w:val="21"/>
              </w:rPr>
              <w:t>2A4-2：能够使用常规量具检具进行产品质量检测。</w:t>
            </w:r>
          </w:p>
          <w:p>
            <w:pPr>
              <w:widowControl/>
              <w:ind w:left="113"/>
              <w:jc w:val="left"/>
              <w:rPr>
                <w:rFonts w:ascii="宋体" w:hAnsi="宋体"/>
                <w:iCs/>
                <w:kern w:val="0"/>
                <w:szCs w:val="21"/>
              </w:rPr>
            </w:pPr>
            <w:r>
              <w:rPr>
                <w:rFonts w:hint="eastAsia" w:ascii="宋体" w:hAnsi="宋体"/>
                <w:iCs/>
                <w:kern w:val="0"/>
                <w:szCs w:val="21"/>
              </w:rPr>
              <w:t>2A4-3：能够操作数字化检测设备（三坐标测量仪）进行产品质量检测。</w:t>
            </w:r>
          </w:p>
          <w:p>
            <w:pPr>
              <w:widowControl/>
              <w:ind w:left="113"/>
              <w:jc w:val="left"/>
              <w:rPr>
                <w:rFonts w:ascii="宋体" w:hAnsi="宋体"/>
                <w:iCs/>
                <w:kern w:val="0"/>
                <w:szCs w:val="21"/>
              </w:rPr>
            </w:pPr>
            <w:r>
              <w:rPr>
                <w:rFonts w:hint="eastAsia" w:ascii="宋体" w:hAnsi="宋体"/>
                <w:iCs/>
                <w:kern w:val="0"/>
                <w:szCs w:val="21"/>
              </w:rPr>
              <w:t>2A4-4：能够根据机器视觉检测结果，判断产品质量，进行产品质量控制。</w:t>
            </w:r>
          </w:p>
          <w:p>
            <w:pPr>
              <w:widowControl/>
              <w:ind w:left="113"/>
              <w:jc w:val="left"/>
              <w:rPr>
                <w:rFonts w:ascii="宋体" w:hAnsi="宋体"/>
                <w:iCs/>
                <w:kern w:val="0"/>
                <w:szCs w:val="21"/>
              </w:rPr>
            </w:pPr>
            <w:r>
              <w:rPr>
                <w:rFonts w:hint="eastAsia" w:ascii="宋体" w:hAnsi="宋体"/>
                <w:iCs/>
                <w:kern w:val="0"/>
                <w:szCs w:val="21"/>
              </w:rPr>
              <w:t>2A4-5：</w:t>
            </w:r>
            <w:r>
              <w:rPr>
                <w:rFonts w:hint="eastAsia"/>
              </w:rPr>
              <w:t>能够按照规程进行数字化检测设备的日常维护与保养。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901" w:type="dxa"/>
            <w:noWrap/>
            <w:vAlign w:val="center"/>
          </w:tcPr>
          <w:p>
            <w:pPr>
              <w:jc w:val="left"/>
              <w:rPr>
                <w:rFonts w:ascii="宋体" w:hAnsi="宋体" w:cs="宋体"/>
                <w:kern w:val="0"/>
                <w:szCs w:val="21"/>
              </w:rPr>
            </w:pPr>
            <w:r>
              <w:rPr>
                <w:rFonts w:ascii="宋体" w:hAnsi="宋体" w:cs="宋体"/>
                <w:iCs/>
                <w:szCs w:val="21"/>
              </w:rPr>
              <w:t>2T5:模具数字化设计与制造</w:t>
            </w:r>
          </w:p>
        </w:tc>
        <w:tc>
          <w:tcPr>
            <w:tcW w:w="7002" w:type="dxa"/>
            <w:noWrap/>
            <w:vAlign w:val="center"/>
          </w:tcPr>
          <w:p>
            <w:pPr>
              <w:widowControl/>
              <w:ind w:left="113"/>
              <w:jc w:val="left"/>
              <w:rPr>
                <w:rFonts w:ascii="宋体" w:hAnsi="宋体" w:cs="宋体"/>
                <w:iCs/>
                <w:szCs w:val="21"/>
              </w:rPr>
            </w:pPr>
            <w:r>
              <w:rPr>
                <w:rFonts w:ascii="宋体" w:hAnsi="宋体" w:cs="宋体"/>
                <w:iCs/>
                <w:szCs w:val="21"/>
              </w:rPr>
              <w:t>2A5-1:具备中等偏复杂产品的塑料和冲压模具设计能力；</w:t>
            </w:r>
          </w:p>
          <w:p>
            <w:pPr>
              <w:widowControl/>
              <w:ind w:left="113"/>
              <w:jc w:val="left"/>
              <w:rPr>
                <w:rFonts w:ascii="宋体" w:hAnsi="宋体" w:cs="宋体"/>
                <w:iCs/>
                <w:szCs w:val="21"/>
              </w:rPr>
            </w:pPr>
            <w:r>
              <w:rPr>
                <w:rFonts w:ascii="宋体" w:hAnsi="宋体" w:cs="宋体"/>
                <w:iCs/>
                <w:szCs w:val="21"/>
              </w:rPr>
              <w:t>2A5-2:具备利用CAM软件完成数控编程的能力；</w:t>
            </w:r>
          </w:p>
          <w:p>
            <w:pPr>
              <w:widowControl/>
              <w:ind w:left="113"/>
              <w:jc w:val="left"/>
              <w:rPr>
                <w:rFonts w:ascii="宋体" w:hAnsi="宋体" w:cs="宋体"/>
                <w:iCs/>
                <w:szCs w:val="21"/>
              </w:rPr>
            </w:pPr>
            <w:r>
              <w:rPr>
                <w:rFonts w:ascii="宋体" w:hAnsi="宋体" w:cs="宋体"/>
                <w:iCs/>
                <w:szCs w:val="21"/>
              </w:rPr>
              <w:t>2A5-3:具备模具零件加工工艺分析能力；</w:t>
            </w:r>
          </w:p>
          <w:p>
            <w:pPr>
              <w:widowControl/>
              <w:ind w:left="113"/>
              <w:jc w:val="left"/>
              <w:rPr>
                <w:rFonts w:ascii="宋体" w:hAnsi="宋体" w:cs="宋体"/>
                <w:iCs/>
                <w:szCs w:val="21"/>
              </w:rPr>
            </w:pPr>
            <w:r>
              <w:rPr>
                <w:rFonts w:ascii="宋体" w:hAnsi="宋体" w:cs="宋体"/>
                <w:iCs/>
                <w:szCs w:val="21"/>
              </w:rPr>
              <w:t>2A5-4:具备操作各类常用数控加工设备完成模具零件的加工能力；</w:t>
            </w:r>
          </w:p>
          <w:p>
            <w:pPr>
              <w:widowControl/>
              <w:ind w:left="113"/>
              <w:jc w:val="left"/>
              <w:rPr>
                <w:rFonts w:ascii="宋体" w:hAnsi="宋体" w:cs="宋体"/>
                <w:iCs/>
                <w:szCs w:val="21"/>
              </w:rPr>
            </w:pPr>
            <w:r>
              <w:rPr>
                <w:rFonts w:ascii="宋体" w:hAnsi="宋体" w:cs="宋体"/>
                <w:iCs/>
                <w:szCs w:val="21"/>
              </w:rPr>
              <w:t>2A5-5:具备加工零件的检测能力；</w:t>
            </w:r>
          </w:p>
          <w:p>
            <w:pPr>
              <w:widowControl/>
              <w:ind w:left="113"/>
              <w:jc w:val="left"/>
              <w:rPr>
                <w:rFonts w:ascii="宋体" w:hAnsi="宋体" w:cs="宋体"/>
                <w:iCs/>
                <w:szCs w:val="21"/>
              </w:rPr>
            </w:pPr>
            <w:r>
              <w:rPr>
                <w:rFonts w:ascii="宋体" w:hAnsi="宋体" w:cs="宋体"/>
                <w:iCs/>
                <w:szCs w:val="21"/>
              </w:rPr>
              <w:t>2A5-6:具备模具的装配和调试出样件能力。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901" w:type="dxa"/>
            <w:noWrap/>
            <w:vAlign w:val="center"/>
          </w:tcPr>
          <w:p>
            <w:pPr>
              <w:ind w:left="-71" w:leftChars="-34"/>
              <w:rPr>
                <w:rFonts w:ascii="宋体" w:hAnsi="宋体" w:cs="宋体"/>
                <w:iCs/>
                <w:szCs w:val="21"/>
              </w:rPr>
            </w:pPr>
            <w:r>
              <w:rPr>
                <w:rFonts w:hint="eastAsia" w:ascii="宋体" w:hAnsi="宋体" w:cs="宋体"/>
                <w:iCs/>
                <w:szCs w:val="21"/>
              </w:rPr>
              <w:t>2T6:</w:t>
            </w:r>
            <w:r>
              <w:rPr>
                <w:rFonts w:hint="eastAsia"/>
                <w:szCs w:val="21"/>
              </w:rPr>
              <w:t>数字化生产管理</w:t>
            </w:r>
          </w:p>
        </w:tc>
        <w:tc>
          <w:tcPr>
            <w:tcW w:w="7002" w:type="dxa"/>
            <w:noWrap/>
            <w:vAlign w:val="center"/>
          </w:tcPr>
          <w:p>
            <w:pPr>
              <w:widowControl/>
              <w:ind w:left="113"/>
              <w:jc w:val="left"/>
              <w:rPr>
                <w:rFonts w:ascii="宋体" w:hAnsi="宋体" w:cs="宋体"/>
                <w:kern w:val="0"/>
                <w:szCs w:val="21"/>
              </w:rPr>
            </w:pPr>
            <w:r>
              <w:rPr>
                <w:rFonts w:hint="eastAsia" w:ascii="宋体" w:hAnsi="宋体" w:cs="宋体"/>
                <w:kern w:val="0"/>
                <w:szCs w:val="21"/>
              </w:rPr>
              <w:t>2A6-1:能</w:t>
            </w:r>
            <w:r>
              <w:rPr>
                <w:rFonts w:hint="eastAsia" w:asciiTheme="minorEastAsia" w:hAnsiTheme="minorEastAsia" w:eastAsiaTheme="minorEastAsia" w:cstheme="minorEastAsia"/>
                <w:kern w:val="0"/>
                <w:szCs w:val="21"/>
              </w:rPr>
              <w:t>通过MES系统可视化生产数据，监控、分析生产数据能力</w:t>
            </w:r>
            <w:r>
              <w:rPr>
                <w:rFonts w:hint="eastAsia" w:ascii="宋体" w:hAnsi="宋体" w:cs="宋体"/>
                <w:kern w:val="0"/>
                <w:szCs w:val="21"/>
              </w:rPr>
              <w:t>；</w:t>
            </w:r>
          </w:p>
          <w:p>
            <w:pPr>
              <w:widowControl/>
              <w:ind w:left="113"/>
              <w:jc w:val="left"/>
              <w:rPr>
                <w:rFonts w:ascii="宋体" w:hAnsi="宋体" w:cs="宋体"/>
                <w:iCs/>
                <w:szCs w:val="21"/>
              </w:rPr>
            </w:pPr>
            <w:r>
              <w:rPr>
                <w:rFonts w:hint="eastAsia" w:ascii="宋体" w:hAnsi="宋体"/>
                <w:iCs/>
                <w:kern w:val="0"/>
                <w:szCs w:val="21"/>
              </w:rPr>
              <w:t>2A6</w:t>
            </w:r>
            <w:r>
              <w:rPr>
                <w:rFonts w:hint="eastAsia" w:ascii="宋体" w:hAnsi="宋体" w:cs="宋体"/>
                <w:kern w:val="0"/>
                <w:szCs w:val="21"/>
              </w:rPr>
              <w:t>-2:</w:t>
            </w:r>
            <w:r>
              <w:rPr>
                <w:rFonts w:hint="eastAsia" w:asciiTheme="minorEastAsia" w:hAnsiTheme="minorEastAsia" w:eastAsiaTheme="minorEastAsia" w:cstheme="minorEastAsia"/>
                <w:kern w:val="0"/>
                <w:szCs w:val="21"/>
              </w:rPr>
              <w:t>能利用MES系统与ERP系统联系，车间规划和生产调度能力</w:t>
            </w:r>
            <w:r>
              <w:rPr>
                <w:rFonts w:hint="eastAsia" w:ascii="宋体" w:hAnsi="宋体" w:cs="宋体"/>
                <w:kern w:val="0"/>
                <w:szCs w:val="21"/>
              </w:rPr>
              <w:t>。</w:t>
            </w:r>
          </w:p>
        </w:tc>
      </w:tr>
    </w:tbl>
    <w:p>
      <w:pPr>
        <w:pStyle w:val="15"/>
        <w:ind w:firstLine="180" w:firstLineChars="100"/>
      </w:pPr>
      <w:r>
        <w:rPr>
          <w:rFonts w:hint="eastAsia"/>
        </w:rPr>
        <w:t>注：①表中“典型工作任务”栏以T开头进行编码，例如“T2”表示第2项典型工作任务的代码。</w:t>
      </w:r>
    </w:p>
    <w:p>
      <w:pPr>
        <w:pStyle w:val="15"/>
        <w:spacing w:line="240" w:lineRule="exact"/>
        <w:ind w:firstLine="540" w:firstLineChars="300"/>
      </w:pPr>
      <w:r>
        <w:rPr>
          <w:rFonts w:hint="eastAsia"/>
        </w:rPr>
        <w:t>②表中“职业能力”栏以A开头进行编码，例如“A2-3”表示第2项典型工作任务第3项职业能力代码。</w:t>
      </w:r>
    </w:p>
    <w:p>
      <w:pPr>
        <w:widowControl/>
        <w:spacing w:before="156" w:beforeLines="50" w:after="156" w:afterLines="50" w:line="360" w:lineRule="exact"/>
        <w:ind w:firstLine="420" w:firstLineChars="200"/>
        <w:jc w:val="left"/>
        <w:rPr>
          <w:rFonts w:ascii="楷体" w:hAnsi="楷体" w:eastAsia="楷体" w:cs="楷体"/>
          <w:szCs w:val="21"/>
        </w:rPr>
      </w:pPr>
      <w:r>
        <w:rPr>
          <w:rFonts w:hint="eastAsia" w:ascii="楷体" w:hAnsi="楷体" w:eastAsia="楷体" w:cs="宋体"/>
          <w:kern w:val="0"/>
          <w:szCs w:val="21"/>
        </w:rPr>
        <w:t>（二）</w:t>
      </w:r>
      <w:r>
        <w:rPr>
          <w:rFonts w:hint="eastAsia" w:ascii="楷体" w:hAnsi="楷体" w:eastAsia="楷体" w:cs="楷体"/>
          <w:szCs w:val="21"/>
        </w:rPr>
        <w:t>公共基础课程设置</w:t>
      </w:r>
    </w:p>
    <w:p>
      <w:pPr>
        <w:pStyle w:val="15"/>
        <w:ind w:firstLine="630" w:firstLineChars="300"/>
        <w:rPr>
          <w:bCs/>
          <w:iCs w:val="0"/>
          <w:kern w:val="2"/>
          <w:sz w:val="21"/>
        </w:rPr>
      </w:pPr>
      <w:r>
        <w:rPr>
          <w:rFonts w:hint="eastAsia"/>
          <w:bCs/>
          <w:iCs w:val="0"/>
          <w:kern w:val="2"/>
          <w:sz w:val="21"/>
        </w:rPr>
        <w:t>见表4公共基础课程设置表</w:t>
      </w:r>
    </w:p>
    <w:p>
      <w:pPr>
        <w:widowControl/>
        <w:spacing w:before="156" w:beforeLines="50" w:after="156" w:afterLines="50" w:line="360" w:lineRule="exact"/>
        <w:ind w:firstLine="420" w:firstLineChars="200"/>
        <w:jc w:val="left"/>
        <w:rPr>
          <w:rFonts w:ascii="宋体" w:hAnsi="宋体"/>
          <w:bCs/>
          <w:szCs w:val="21"/>
        </w:rPr>
      </w:pPr>
      <w:r>
        <w:rPr>
          <w:rFonts w:hint="eastAsia" w:ascii="楷体" w:hAnsi="楷体" w:eastAsia="楷体" w:cs="宋体"/>
          <w:kern w:val="0"/>
          <w:szCs w:val="21"/>
        </w:rPr>
        <w:t>（三）专业（技术）课程设置</w:t>
      </w:r>
    </w:p>
    <w:p>
      <w:pPr>
        <w:spacing w:line="360" w:lineRule="exact"/>
        <w:ind w:firstLine="420" w:firstLineChars="200"/>
        <w:rPr>
          <w:rFonts w:ascii="宋体" w:hAnsi="宋体"/>
          <w:bCs/>
          <w:szCs w:val="21"/>
        </w:rPr>
      </w:pPr>
      <w:r>
        <w:rPr>
          <w:rFonts w:hint="eastAsia" w:ascii="宋体" w:hAnsi="宋体"/>
          <w:bCs/>
          <w:szCs w:val="21"/>
        </w:rPr>
        <w:t>1.专业基础课程（</w:t>
      </w:r>
      <w:r>
        <w:rPr>
          <w:rFonts w:hint="eastAsia" w:ascii="楷体" w:hAnsi="楷体" w:eastAsia="楷体" w:cs="楷体"/>
          <w:bCs/>
          <w:szCs w:val="21"/>
        </w:rPr>
        <w:t>见表5</w:t>
      </w:r>
      <w:r>
        <w:rPr>
          <w:rFonts w:hint="eastAsia" w:ascii="宋体" w:hAnsi="宋体"/>
          <w:bCs/>
          <w:szCs w:val="21"/>
        </w:rPr>
        <w:t>）</w:t>
      </w:r>
    </w:p>
    <w:p>
      <w:pPr>
        <w:widowControl/>
        <w:spacing w:after="93" w:afterLines="30" w:line="360" w:lineRule="exact"/>
        <w:ind w:firstLine="413" w:firstLineChars="196"/>
        <w:jc w:val="center"/>
        <w:rPr>
          <w:rFonts w:ascii="楷体" w:hAnsi="楷体" w:eastAsia="楷体" w:cs="楷体"/>
          <w:b/>
          <w:szCs w:val="21"/>
        </w:rPr>
      </w:pPr>
    </w:p>
    <w:p>
      <w:pPr>
        <w:widowControl/>
        <w:spacing w:after="93" w:afterLines="30" w:line="360" w:lineRule="exact"/>
        <w:ind w:firstLine="413" w:firstLineChars="196"/>
        <w:jc w:val="center"/>
        <w:rPr>
          <w:rFonts w:ascii="楷体" w:hAnsi="楷体" w:eastAsia="楷体" w:cs="楷体"/>
          <w:b/>
          <w:szCs w:val="21"/>
        </w:rPr>
      </w:pPr>
    </w:p>
    <w:p>
      <w:pPr>
        <w:widowControl/>
        <w:spacing w:after="93" w:afterLines="30" w:line="360" w:lineRule="exact"/>
        <w:ind w:firstLine="413" w:firstLineChars="196"/>
        <w:jc w:val="center"/>
        <w:rPr>
          <w:rFonts w:ascii="楷体" w:hAnsi="楷体" w:eastAsia="楷体" w:cs="楷体"/>
          <w:b/>
          <w:szCs w:val="21"/>
        </w:rPr>
      </w:pPr>
    </w:p>
    <w:p>
      <w:pPr>
        <w:widowControl/>
        <w:spacing w:after="93" w:afterLines="30" w:line="360" w:lineRule="exact"/>
        <w:ind w:firstLine="413" w:firstLineChars="196"/>
        <w:jc w:val="center"/>
        <w:rPr>
          <w:rFonts w:ascii="楷体" w:hAnsi="楷体" w:eastAsia="楷体" w:cs="楷体"/>
          <w:b/>
          <w:szCs w:val="21"/>
        </w:rPr>
      </w:pPr>
      <w:r>
        <w:rPr>
          <w:rFonts w:hint="eastAsia" w:ascii="楷体" w:hAnsi="楷体" w:eastAsia="楷体" w:cs="楷体"/>
          <w:b/>
          <w:szCs w:val="21"/>
        </w:rPr>
        <w:t>表5专业基础课程设置表</w:t>
      </w:r>
    </w:p>
    <w:tbl>
      <w:tblPr>
        <w:tblStyle w:val="8"/>
        <w:tblW w:w="8865" w:type="dxa"/>
        <w:tblInd w:w="18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02"/>
        <w:gridCol w:w="1559"/>
        <w:gridCol w:w="1050"/>
        <w:gridCol w:w="3659"/>
        <w:gridCol w:w="690"/>
        <w:gridCol w:w="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202" w:type="dxa"/>
            <w:vMerge w:val="restart"/>
            <w:tcBorders>
              <w:top w:val="single" w:color="auto" w:sz="12" w:space="0"/>
              <w:left w:val="single" w:color="auto" w:sz="12" w:space="0"/>
              <w:bottom w:val="single" w:color="auto" w:sz="6" w:space="0"/>
              <w:right w:val="single" w:color="auto" w:sz="4" w:space="0"/>
            </w:tcBorders>
            <w:noWrap/>
            <w:vAlign w:val="center"/>
          </w:tcPr>
          <w:p>
            <w:pPr>
              <w:widowControl/>
              <w:spacing w:line="300" w:lineRule="exact"/>
              <w:jc w:val="center"/>
              <w:rPr>
                <w:rFonts w:ascii="宋体" w:hAnsi="宋体"/>
                <w:b/>
                <w:bCs/>
                <w:iCs/>
                <w:kern w:val="0"/>
                <w:szCs w:val="21"/>
              </w:rPr>
            </w:pPr>
            <w:r>
              <w:rPr>
                <w:rFonts w:hint="eastAsia" w:ascii="宋体" w:hAnsi="宋体"/>
                <w:b/>
                <w:bCs/>
                <w:iCs/>
                <w:kern w:val="0"/>
                <w:szCs w:val="21"/>
              </w:rPr>
              <w:t>课程</w:t>
            </w:r>
          </w:p>
          <w:p>
            <w:pPr>
              <w:widowControl/>
              <w:spacing w:line="300" w:lineRule="exact"/>
              <w:jc w:val="center"/>
              <w:rPr>
                <w:rFonts w:ascii="宋体" w:hAnsi="宋体"/>
                <w:b/>
                <w:bCs/>
                <w:iCs/>
                <w:kern w:val="0"/>
                <w:szCs w:val="21"/>
              </w:rPr>
            </w:pPr>
            <w:r>
              <w:rPr>
                <w:rFonts w:hint="eastAsia" w:ascii="宋体" w:hAnsi="宋体"/>
                <w:b/>
                <w:bCs/>
                <w:iCs/>
                <w:kern w:val="0"/>
                <w:szCs w:val="21"/>
              </w:rPr>
              <w:t>代码</w:t>
            </w:r>
          </w:p>
        </w:tc>
        <w:tc>
          <w:tcPr>
            <w:tcW w:w="1559" w:type="dxa"/>
            <w:vMerge w:val="restart"/>
            <w:tcBorders>
              <w:top w:val="single" w:color="auto" w:sz="12" w:space="0"/>
              <w:left w:val="single" w:color="auto" w:sz="4" w:space="0"/>
              <w:bottom w:val="single" w:color="auto" w:sz="6" w:space="0"/>
            </w:tcBorders>
            <w:noWrap/>
            <w:vAlign w:val="center"/>
          </w:tcPr>
          <w:p>
            <w:pPr>
              <w:widowControl/>
              <w:spacing w:line="300" w:lineRule="exact"/>
              <w:jc w:val="center"/>
              <w:rPr>
                <w:rFonts w:ascii="宋体" w:hAnsi="宋体"/>
                <w:b/>
                <w:bCs/>
                <w:iCs/>
                <w:kern w:val="0"/>
                <w:szCs w:val="21"/>
              </w:rPr>
            </w:pPr>
            <w:r>
              <w:rPr>
                <w:rFonts w:hint="eastAsia" w:ascii="宋体" w:hAnsi="宋体"/>
                <w:b/>
                <w:bCs/>
                <w:iCs/>
                <w:kern w:val="0"/>
                <w:szCs w:val="21"/>
              </w:rPr>
              <w:t>课程名称</w:t>
            </w:r>
          </w:p>
        </w:tc>
        <w:tc>
          <w:tcPr>
            <w:tcW w:w="1050" w:type="dxa"/>
            <w:vMerge w:val="restart"/>
            <w:tcBorders>
              <w:top w:val="single" w:color="auto" w:sz="12" w:space="0"/>
              <w:bottom w:val="single" w:color="auto" w:sz="6" w:space="0"/>
            </w:tcBorders>
            <w:noWrap/>
            <w:vAlign w:val="center"/>
          </w:tcPr>
          <w:p>
            <w:pPr>
              <w:widowControl/>
              <w:spacing w:line="300" w:lineRule="exact"/>
              <w:jc w:val="center"/>
              <w:rPr>
                <w:rFonts w:ascii="宋体" w:hAnsi="宋体"/>
                <w:b/>
                <w:bCs/>
                <w:iCs/>
                <w:kern w:val="0"/>
                <w:szCs w:val="21"/>
              </w:rPr>
            </w:pPr>
            <w:r>
              <w:rPr>
                <w:rFonts w:hint="eastAsia" w:ascii="宋体" w:hAnsi="宋体"/>
                <w:b/>
                <w:bCs/>
                <w:iCs/>
                <w:kern w:val="0"/>
                <w:szCs w:val="21"/>
              </w:rPr>
              <w:t>典型工作任务</w:t>
            </w:r>
          </w:p>
        </w:tc>
        <w:tc>
          <w:tcPr>
            <w:tcW w:w="3659" w:type="dxa"/>
            <w:vMerge w:val="restart"/>
            <w:tcBorders>
              <w:top w:val="single" w:color="auto" w:sz="12" w:space="0"/>
              <w:right w:val="single" w:color="auto" w:sz="4" w:space="0"/>
            </w:tcBorders>
            <w:noWrap/>
            <w:vAlign w:val="center"/>
          </w:tcPr>
          <w:p>
            <w:pPr>
              <w:widowControl/>
              <w:spacing w:line="300" w:lineRule="exact"/>
              <w:jc w:val="center"/>
              <w:rPr>
                <w:rFonts w:ascii="宋体" w:hAnsi="宋体"/>
                <w:b/>
                <w:bCs/>
                <w:iCs/>
                <w:kern w:val="0"/>
                <w:szCs w:val="21"/>
              </w:rPr>
            </w:pPr>
            <w:r>
              <w:rPr>
                <w:rFonts w:hint="eastAsia" w:ascii="宋体" w:hAnsi="宋体"/>
                <w:b/>
                <w:bCs/>
                <w:iCs/>
                <w:kern w:val="0"/>
                <w:szCs w:val="21"/>
              </w:rPr>
              <w:t>主要教学内容</w:t>
            </w:r>
          </w:p>
        </w:tc>
        <w:tc>
          <w:tcPr>
            <w:tcW w:w="690" w:type="dxa"/>
            <w:vMerge w:val="restart"/>
            <w:tcBorders>
              <w:top w:val="single" w:color="auto" w:sz="12" w:space="0"/>
              <w:left w:val="single" w:color="auto" w:sz="4" w:space="0"/>
            </w:tcBorders>
            <w:noWrap/>
            <w:vAlign w:val="center"/>
          </w:tcPr>
          <w:p>
            <w:pPr>
              <w:widowControl/>
              <w:spacing w:line="300" w:lineRule="exact"/>
              <w:jc w:val="center"/>
              <w:rPr>
                <w:rFonts w:ascii="宋体" w:hAnsi="宋体"/>
                <w:b/>
                <w:bCs/>
                <w:iCs/>
                <w:kern w:val="0"/>
                <w:szCs w:val="21"/>
              </w:rPr>
            </w:pPr>
            <w:r>
              <w:rPr>
                <w:rFonts w:hint="eastAsia" w:ascii="宋体" w:hAnsi="宋体"/>
                <w:b/>
                <w:bCs/>
                <w:iCs/>
                <w:kern w:val="0"/>
                <w:szCs w:val="21"/>
              </w:rPr>
              <w:t>开设学期</w:t>
            </w:r>
          </w:p>
        </w:tc>
        <w:tc>
          <w:tcPr>
            <w:tcW w:w="705" w:type="dxa"/>
            <w:vMerge w:val="restart"/>
            <w:tcBorders>
              <w:top w:val="single" w:color="auto" w:sz="12" w:space="0"/>
              <w:bottom w:val="single" w:color="auto" w:sz="6" w:space="0"/>
              <w:right w:val="single" w:color="auto" w:sz="12" w:space="0"/>
            </w:tcBorders>
            <w:noWrap/>
            <w:vAlign w:val="center"/>
          </w:tcPr>
          <w:p>
            <w:pPr>
              <w:widowControl/>
              <w:spacing w:line="300" w:lineRule="exact"/>
              <w:jc w:val="center"/>
              <w:rPr>
                <w:rFonts w:ascii="宋体" w:hAnsi="宋体"/>
                <w:b/>
                <w:bCs/>
                <w:iCs/>
                <w:kern w:val="0"/>
                <w:szCs w:val="21"/>
              </w:rPr>
            </w:pPr>
            <w:r>
              <w:rPr>
                <w:rFonts w:hint="eastAsia" w:ascii="宋体" w:hAnsi="宋体"/>
                <w:b/>
                <w:bCs/>
                <w:iCs/>
                <w:kern w:val="0"/>
                <w:szCs w:val="21"/>
              </w:rPr>
              <w:t>参考</w:t>
            </w:r>
          </w:p>
          <w:p>
            <w:pPr>
              <w:widowControl/>
              <w:spacing w:line="300" w:lineRule="exact"/>
              <w:jc w:val="center"/>
              <w:rPr>
                <w:rFonts w:ascii="宋体" w:hAnsi="宋体"/>
                <w:b/>
                <w:bCs/>
                <w:iCs/>
                <w:kern w:val="0"/>
                <w:szCs w:val="21"/>
              </w:rPr>
            </w:pPr>
            <w:r>
              <w:rPr>
                <w:rFonts w:hint="eastAsia" w:ascii="宋体" w:hAnsi="宋体"/>
                <w:b/>
                <w:bCs/>
                <w:iCs/>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202" w:type="dxa"/>
            <w:vMerge w:val="continue"/>
            <w:tcBorders>
              <w:top w:val="single" w:color="auto" w:sz="6" w:space="0"/>
              <w:left w:val="single" w:color="auto" w:sz="12" w:space="0"/>
              <w:bottom w:val="single" w:color="auto" w:sz="6" w:space="0"/>
              <w:right w:val="single" w:color="auto" w:sz="4" w:space="0"/>
            </w:tcBorders>
            <w:noWrap/>
            <w:vAlign w:val="center"/>
          </w:tcPr>
          <w:p>
            <w:pPr>
              <w:widowControl/>
              <w:spacing w:line="360" w:lineRule="exact"/>
              <w:jc w:val="center"/>
              <w:rPr>
                <w:rFonts w:ascii="宋体" w:hAnsi="宋体"/>
                <w:iCs/>
                <w:kern w:val="0"/>
                <w:szCs w:val="21"/>
              </w:rPr>
            </w:pPr>
          </w:p>
        </w:tc>
        <w:tc>
          <w:tcPr>
            <w:tcW w:w="1559" w:type="dxa"/>
            <w:vMerge w:val="continue"/>
            <w:tcBorders>
              <w:top w:val="single" w:color="auto" w:sz="6" w:space="0"/>
              <w:left w:val="single" w:color="auto" w:sz="4" w:space="0"/>
              <w:bottom w:val="single" w:color="auto" w:sz="6" w:space="0"/>
            </w:tcBorders>
            <w:noWrap/>
            <w:vAlign w:val="center"/>
          </w:tcPr>
          <w:p>
            <w:pPr>
              <w:widowControl/>
              <w:spacing w:line="360" w:lineRule="exact"/>
              <w:jc w:val="center"/>
              <w:rPr>
                <w:rFonts w:ascii="宋体" w:hAnsi="宋体"/>
                <w:iCs/>
                <w:kern w:val="0"/>
                <w:szCs w:val="21"/>
              </w:rPr>
            </w:pPr>
          </w:p>
        </w:tc>
        <w:tc>
          <w:tcPr>
            <w:tcW w:w="1050" w:type="dxa"/>
            <w:vMerge w:val="continue"/>
            <w:tcBorders>
              <w:top w:val="single" w:color="auto" w:sz="6" w:space="0"/>
              <w:bottom w:val="single" w:color="auto" w:sz="6" w:space="0"/>
            </w:tcBorders>
            <w:noWrap/>
            <w:vAlign w:val="center"/>
          </w:tcPr>
          <w:p>
            <w:pPr>
              <w:widowControl/>
              <w:spacing w:line="360" w:lineRule="exact"/>
              <w:jc w:val="center"/>
              <w:rPr>
                <w:rFonts w:ascii="宋体" w:hAnsi="宋体"/>
                <w:iCs/>
                <w:kern w:val="0"/>
                <w:szCs w:val="21"/>
              </w:rPr>
            </w:pPr>
          </w:p>
        </w:tc>
        <w:tc>
          <w:tcPr>
            <w:tcW w:w="3659" w:type="dxa"/>
            <w:vMerge w:val="continue"/>
            <w:tcBorders>
              <w:bottom w:val="single" w:color="auto" w:sz="6" w:space="0"/>
              <w:right w:val="single" w:color="auto" w:sz="4" w:space="0"/>
            </w:tcBorders>
            <w:noWrap/>
            <w:vAlign w:val="center"/>
          </w:tcPr>
          <w:p>
            <w:pPr>
              <w:widowControl/>
              <w:spacing w:line="360" w:lineRule="exact"/>
              <w:jc w:val="center"/>
              <w:rPr>
                <w:rFonts w:ascii="宋体" w:hAnsi="宋体"/>
                <w:iCs/>
                <w:kern w:val="0"/>
                <w:szCs w:val="21"/>
              </w:rPr>
            </w:pPr>
          </w:p>
        </w:tc>
        <w:tc>
          <w:tcPr>
            <w:tcW w:w="690" w:type="dxa"/>
            <w:vMerge w:val="continue"/>
            <w:tcBorders>
              <w:left w:val="single" w:color="auto" w:sz="4" w:space="0"/>
              <w:bottom w:val="single" w:color="auto" w:sz="6" w:space="0"/>
            </w:tcBorders>
            <w:noWrap/>
            <w:vAlign w:val="center"/>
          </w:tcPr>
          <w:p>
            <w:pPr>
              <w:widowControl/>
              <w:spacing w:line="360" w:lineRule="exact"/>
              <w:jc w:val="center"/>
              <w:rPr>
                <w:rFonts w:ascii="宋体" w:hAnsi="宋体"/>
                <w:iCs/>
                <w:kern w:val="0"/>
                <w:szCs w:val="21"/>
              </w:rPr>
            </w:pPr>
          </w:p>
        </w:tc>
        <w:tc>
          <w:tcPr>
            <w:tcW w:w="705" w:type="dxa"/>
            <w:vMerge w:val="continue"/>
            <w:tcBorders>
              <w:top w:val="single" w:color="auto" w:sz="6" w:space="0"/>
              <w:bottom w:val="single" w:color="auto" w:sz="6" w:space="0"/>
              <w:right w:val="single" w:color="auto" w:sz="12" w:space="0"/>
            </w:tcBorders>
            <w:noWrap/>
            <w:vAlign w:val="center"/>
          </w:tcPr>
          <w:p>
            <w:pPr>
              <w:widowControl/>
              <w:spacing w:line="360" w:lineRule="exact"/>
              <w:jc w:val="center"/>
              <w:rPr>
                <w:rFonts w:ascii="宋体" w:hAnsi="宋体"/>
                <w:i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1202" w:type="dxa"/>
            <w:tcBorders>
              <w:top w:val="single" w:color="auto" w:sz="6" w:space="0"/>
              <w:left w:val="single" w:color="auto" w:sz="12" w:space="0"/>
              <w:bottom w:val="single" w:color="auto" w:sz="6" w:space="0"/>
              <w:right w:val="single" w:color="auto" w:sz="4"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469999B01</w:t>
            </w:r>
          </w:p>
        </w:tc>
        <w:tc>
          <w:tcPr>
            <w:tcW w:w="1559" w:type="dxa"/>
            <w:tcBorders>
              <w:top w:val="single" w:color="auto" w:sz="6" w:space="0"/>
              <w:left w:val="single" w:color="auto" w:sz="4" w:space="0"/>
              <w:bottom w:val="single" w:color="auto" w:sz="6" w:space="0"/>
            </w:tcBorders>
            <w:noWrap/>
            <w:vAlign w:val="center"/>
          </w:tcPr>
          <w:p>
            <w:pPr>
              <w:spacing w:line="360" w:lineRule="exact"/>
              <w:jc w:val="center"/>
              <w:rPr>
                <w:rFonts w:ascii="宋体" w:hAnsi="宋体"/>
                <w:iCs/>
                <w:kern w:val="0"/>
                <w:szCs w:val="21"/>
              </w:rPr>
            </w:pPr>
            <w:r>
              <w:rPr>
                <w:rFonts w:hint="eastAsia" w:ascii="宋体" w:hAnsi="宋体"/>
                <w:iCs/>
                <w:kern w:val="0"/>
                <w:szCs w:val="21"/>
              </w:rPr>
              <w:t>机械制图与CAD</w:t>
            </w:r>
          </w:p>
        </w:tc>
        <w:tc>
          <w:tcPr>
            <w:tcW w:w="1050" w:type="dxa"/>
            <w:tcBorders>
              <w:top w:val="single" w:color="auto" w:sz="6" w:space="0"/>
              <w:bottom w:val="single" w:color="auto" w:sz="6"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2T1-2T5</w:t>
            </w:r>
          </w:p>
        </w:tc>
        <w:tc>
          <w:tcPr>
            <w:tcW w:w="3659" w:type="dxa"/>
            <w:tcBorders>
              <w:top w:val="single" w:color="auto" w:sz="6" w:space="0"/>
              <w:bottom w:val="single" w:color="auto" w:sz="6" w:space="0"/>
              <w:right w:val="single" w:color="auto" w:sz="4" w:space="0"/>
            </w:tcBorders>
            <w:noWrap/>
            <w:vAlign w:val="center"/>
          </w:tcPr>
          <w:p>
            <w:pPr>
              <w:widowControl/>
              <w:spacing w:line="360" w:lineRule="exact"/>
              <w:rPr>
                <w:rFonts w:ascii="宋体" w:hAnsi="宋体"/>
                <w:iCs/>
                <w:kern w:val="0"/>
                <w:szCs w:val="21"/>
              </w:rPr>
            </w:pPr>
            <w:r>
              <w:rPr>
                <w:rFonts w:hint="eastAsia" w:ascii="宋体" w:hAnsi="宋体"/>
                <w:iCs/>
                <w:kern w:val="0"/>
                <w:szCs w:val="21"/>
              </w:rPr>
              <w:t>机械制图规范和相关技术标准，能测绘简单零件。</w:t>
            </w:r>
          </w:p>
        </w:tc>
        <w:tc>
          <w:tcPr>
            <w:tcW w:w="690" w:type="dxa"/>
            <w:tcBorders>
              <w:top w:val="single" w:color="auto" w:sz="6" w:space="0"/>
              <w:left w:val="single" w:color="auto" w:sz="4" w:space="0"/>
              <w:bottom w:val="single" w:color="auto" w:sz="6"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1</w:t>
            </w:r>
          </w:p>
        </w:tc>
        <w:tc>
          <w:tcPr>
            <w:tcW w:w="705" w:type="dxa"/>
            <w:tcBorders>
              <w:top w:val="single" w:color="auto" w:sz="6" w:space="0"/>
              <w:bottom w:val="single" w:color="auto" w:sz="6" w:space="0"/>
              <w:right w:val="single" w:color="auto" w:sz="12"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1202" w:type="dxa"/>
            <w:tcBorders>
              <w:top w:val="single" w:color="auto" w:sz="6" w:space="0"/>
              <w:left w:val="single" w:color="auto" w:sz="12" w:space="0"/>
              <w:bottom w:val="single" w:color="auto" w:sz="6" w:space="0"/>
              <w:right w:val="single" w:color="auto" w:sz="4"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469999B02</w:t>
            </w:r>
          </w:p>
        </w:tc>
        <w:tc>
          <w:tcPr>
            <w:tcW w:w="1559" w:type="dxa"/>
            <w:tcBorders>
              <w:top w:val="single" w:color="auto" w:sz="6" w:space="0"/>
              <w:left w:val="single" w:color="auto" w:sz="4" w:space="0"/>
              <w:bottom w:val="single" w:color="auto" w:sz="6" w:space="0"/>
            </w:tcBorders>
            <w:noWrap/>
            <w:vAlign w:val="center"/>
          </w:tcPr>
          <w:p>
            <w:pPr>
              <w:spacing w:line="360" w:lineRule="exact"/>
              <w:jc w:val="center"/>
              <w:rPr>
                <w:rFonts w:ascii="宋体" w:hAnsi="宋体"/>
                <w:iCs/>
                <w:kern w:val="0"/>
                <w:szCs w:val="21"/>
              </w:rPr>
            </w:pPr>
            <w:r>
              <w:rPr>
                <w:rFonts w:hint="eastAsia" w:ascii="宋体" w:hAnsi="宋体"/>
                <w:iCs/>
                <w:kern w:val="0"/>
                <w:szCs w:val="21"/>
              </w:rPr>
              <w:t>机械设计基础</w:t>
            </w:r>
          </w:p>
        </w:tc>
        <w:tc>
          <w:tcPr>
            <w:tcW w:w="1050" w:type="dxa"/>
            <w:tcBorders>
              <w:top w:val="single" w:color="auto" w:sz="6" w:space="0"/>
              <w:bottom w:val="single" w:color="auto" w:sz="6"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2T1-2T5</w:t>
            </w:r>
          </w:p>
        </w:tc>
        <w:tc>
          <w:tcPr>
            <w:tcW w:w="3659" w:type="dxa"/>
            <w:tcBorders>
              <w:top w:val="single" w:color="auto" w:sz="6" w:space="0"/>
              <w:bottom w:val="single" w:color="auto" w:sz="6" w:space="0"/>
              <w:right w:val="single" w:color="auto" w:sz="4" w:space="0"/>
            </w:tcBorders>
            <w:noWrap/>
            <w:vAlign w:val="center"/>
          </w:tcPr>
          <w:p>
            <w:pPr>
              <w:widowControl/>
              <w:spacing w:line="360" w:lineRule="exact"/>
              <w:rPr>
                <w:rFonts w:ascii="宋体" w:hAnsi="宋体"/>
                <w:iCs/>
                <w:kern w:val="0"/>
                <w:szCs w:val="21"/>
              </w:rPr>
            </w:pPr>
            <w:r>
              <w:rPr>
                <w:rFonts w:hint="eastAsia" w:ascii="宋体" w:hAnsi="宋体"/>
                <w:iCs/>
                <w:kern w:val="0"/>
                <w:szCs w:val="21"/>
              </w:rPr>
              <w:t>机械产品设计的基础知识，机械零件的功能和相关特性。</w:t>
            </w:r>
          </w:p>
        </w:tc>
        <w:tc>
          <w:tcPr>
            <w:tcW w:w="690" w:type="dxa"/>
            <w:tcBorders>
              <w:top w:val="single" w:color="auto" w:sz="6" w:space="0"/>
              <w:left w:val="single" w:color="auto" w:sz="4" w:space="0"/>
              <w:bottom w:val="single" w:color="auto" w:sz="6"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2</w:t>
            </w:r>
          </w:p>
        </w:tc>
        <w:tc>
          <w:tcPr>
            <w:tcW w:w="705" w:type="dxa"/>
            <w:tcBorders>
              <w:top w:val="single" w:color="auto" w:sz="6" w:space="0"/>
              <w:bottom w:val="single" w:color="auto" w:sz="6" w:space="0"/>
              <w:right w:val="single" w:color="auto" w:sz="12"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1202" w:type="dxa"/>
            <w:tcBorders>
              <w:top w:val="single" w:color="auto" w:sz="6" w:space="0"/>
              <w:left w:val="single" w:color="auto" w:sz="12" w:space="0"/>
              <w:bottom w:val="single" w:color="auto" w:sz="6" w:space="0"/>
              <w:right w:val="single" w:color="auto" w:sz="4"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469999B03</w:t>
            </w:r>
          </w:p>
        </w:tc>
        <w:tc>
          <w:tcPr>
            <w:tcW w:w="1559" w:type="dxa"/>
            <w:tcBorders>
              <w:top w:val="single" w:color="auto" w:sz="6" w:space="0"/>
              <w:left w:val="single" w:color="auto" w:sz="4" w:space="0"/>
              <w:bottom w:val="single" w:color="auto" w:sz="6" w:space="0"/>
            </w:tcBorders>
            <w:noWrap/>
            <w:vAlign w:val="center"/>
          </w:tcPr>
          <w:p>
            <w:pPr>
              <w:spacing w:line="360" w:lineRule="exact"/>
              <w:jc w:val="center"/>
              <w:rPr>
                <w:rFonts w:ascii="宋体" w:hAnsi="宋体"/>
                <w:iCs/>
                <w:kern w:val="0"/>
                <w:szCs w:val="21"/>
              </w:rPr>
            </w:pPr>
            <w:r>
              <w:rPr>
                <w:rFonts w:hint="eastAsia" w:ascii="宋体" w:hAnsi="宋体"/>
                <w:iCs/>
                <w:kern w:val="0"/>
                <w:szCs w:val="21"/>
              </w:rPr>
              <w:t>电工电子技术</w:t>
            </w:r>
          </w:p>
        </w:tc>
        <w:tc>
          <w:tcPr>
            <w:tcW w:w="1050" w:type="dxa"/>
            <w:tcBorders>
              <w:top w:val="single" w:color="auto" w:sz="6" w:space="0"/>
              <w:bottom w:val="single" w:color="auto" w:sz="6"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2T1、2T3、2T6</w:t>
            </w:r>
          </w:p>
        </w:tc>
        <w:tc>
          <w:tcPr>
            <w:tcW w:w="3659" w:type="dxa"/>
            <w:tcBorders>
              <w:top w:val="single" w:color="auto" w:sz="6" w:space="0"/>
              <w:bottom w:val="single" w:color="auto" w:sz="6" w:space="0"/>
              <w:right w:val="single" w:color="auto" w:sz="4" w:space="0"/>
            </w:tcBorders>
            <w:noWrap/>
            <w:vAlign w:val="center"/>
          </w:tcPr>
          <w:p>
            <w:pPr>
              <w:widowControl/>
              <w:spacing w:line="360" w:lineRule="exact"/>
              <w:rPr>
                <w:rFonts w:ascii="宋体" w:hAnsi="宋体"/>
                <w:iCs/>
                <w:kern w:val="0"/>
                <w:szCs w:val="21"/>
              </w:rPr>
            </w:pPr>
            <w:r>
              <w:rPr>
                <w:rFonts w:hint="eastAsia" w:ascii="宋体" w:hAnsi="宋体"/>
                <w:iCs/>
                <w:kern w:val="0"/>
                <w:szCs w:val="21"/>
              </w:rPr>
              <w:t>包括电工电子技术，数电，模电。交直流电路的基本分析方法；低压与控制电路的基本原理；模拟电子与数字电子技术基础。</w:t>
            </w:r>
          </w:p>
        </w:tc>
        <w:tc>
          <w:tcPr>
            <w:tcW w:w="690" w:type="dxa"/>
            <w:tcBorders>
              <w:top w:val="single" w:color="auto" w:sz="6" w:space="0"/>
              <w:left w:val="single" w:color="auto" w:sz="4" w:space="0"/>
              <w:bottom w:val="single" w:color="auto" w:sz="6"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1</w:t>
            </w:r>
          </w:p>
        </w:tc>
        <w:tc>
          <w:tcPr>
            <w:tcW w:w="705" w:type="dxa"/>
            <w:tcBorders>
              <w:top w:val="single" w:color="auto" w:sz="6" w:space="0"/>
              <w:bottom w:val="single" w:color="auto" w:sz="6" w:space="0"/>
              <w:right w:val="single" w:color="auto" w:sz="12"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1202" w:type="dxa"/>
            <w:tcBorders>
              <w:top w:val="single" w:color="auto" w:sz="6" w:space="0"/>
              <w:left w:val="single" w:color="auto" w:sz="12" w:space="0"/>
              <w:bottom w:val="single" w:color="auto" w:sz="6" w:space="0"/>
              <w:right w:val="single" w:color="auto" w:sz="4"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469999B04</w:t>
            </w:r>
          </w:p>
        </w:tc>
        <w:tc>
          <w:tcPr>
            <w:tcW w:w="1559" w:type="dxa"/>
            <w:tcBorders>
              <w:top w:val="single" w:color="auto" w:sz="6" w:space="0"/>
              <w:left w:val="single" w:color="auto" w:sz="4" w:space="0"/>
              <w:bottom w:val="single" w:color="auto" w:sz="6" w:space="0"/>
            </w:tcBorders>
            <w:noWrap/>
            <w:vAlign w:val="center"/>
          </w:tcPr>
          <w:p>
            <w:pPr>
              <w:spacing w:line="360" w:lineRule="exact"/>
              <w:jc w:val="center"/>
              <w:rPr>
                <w:rFonts w:ascii="宋体" w:hAnsi="宋体"/>
                <w:iCs/>
                <w:kern w:val="0"/>
                <w:szCs w:val="21"/>
              </w:rPr>
            </w:pPr>
            <w:r>
              <w:rPr>
                <w:rFonts w:hint="eastAsia" w:ascii="宋体" w:hAnsi="宋体"/>
                <w:iCs/>
                <w:kern w:val="0"/>
                <w:szCs w:val="21"/>
              </w:rPr>
              <w:t>三维数字化设计与仿真</w:t>
            </w:r>
          </w:p>
        </w:tc>
        <w:tc>
          <w:tcPr>
            <w:tcW w:w="1050" w:type="dxa"/>
            <w:tcBorders>
              <w:top w:val="single" w:color="auto" w:sz="6" w:space="0"/>
              <w:bottom w:val="single" w:color="auto" w:sz="6"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2T1-2T5</w:t>
            </w:r>
          </w:p>
        </w:tc>
        <w:tc>
          <w:tcPr>
            <w:tcW w:w="3659" w:type="dxa"/>
            <w:tcBorders>
              <w:top w:val="single" w:color="auto" w:sz="6" w:space="0"/>
              <w:bottom w:val="single" w:color="auto" w:sz="6" w:space="0"/>
              <w:right w:val="single" w:color="auto" w:sz="4" w:space="0"/>
            </w:tcBorders>
            <w:noWrap/>
            <w:vAlign w:val="center"/>
          </w:tcPr>
          <w:p>
            <w:pPr>
              <w:widowControl/>
              <w:spacing w:line="360" w:lineRule="exact"/>
              <w:rPr>
                <w:rFonts w:ascii="宋体" w:hAnsi="宋体"/>
                <w:iCs/>
                <w:kern w:val="0"/>
                <w:szCs w:val="21"/>
              </w:rPr>
            </w:pPr>
            <w:r>
              <w:rPr>
                <w:rFonts w:hint="eastAsia" w:ascii="宋体" w:hAnsi="宋体"/>
                <w:iCs/>
                <w:kern w:val="0"/>
                <w:szCs w:val="21"/>
              </w:rPr>
              <w:t>能够使用CAD软件完成数字化模型构建，产品虚拟装配与验证。</w:t>
            </w:r>
          </w:p>
        </w:tc>
        <w:tc>
          <w:tcPr>
            <w:tcW w:w="690" w:type="dxa"/>
            <w:tcBorders>
              <w:top w:val="single" w:color="auto" w:sz="6" w:space="0"/>
              <w:left w:val="single" w:color="auto" w:sz="4" w:space="0"/>
              <w:bottom w:val="single" w:color="auto" w:sz="6"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2</w:t>
            </w:r>
          </w:p>
        </w:tc>
        <w:tc>
          <w:tcPr>
            <w:tcW w:w="705" w:type="dxa"/>
            <w:tcBorders>
              <w:top w:val="single" w:color="auto" w:sz="6" w:space="0"/>
              <w:bottom w:val="single" w:color="auto" w:sz="6" w:space="0"/>
              <w:right w:val="single" w:color="auto" w:sz="12"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1202" w:type="dxa"/>
            <w:tcBorders>
              <w:top w:val="single" w:color="auto" w:sz="6" w:space="0"/>
              <w:left w:val="single" w:color="auto" w:sz="12" w:space="0"/>
              <w:bottom w:val="single" w:color="auto" w:sz="6" w:space="0"/>
              <w:right w:val="single" w:color="auto" w:sz="4"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469999B05</w:t>
            </w:r>
          </w:p>
        </w:tc>
        <w:tc>
          <w:tcPr>
            <w:tcW w:w="1559" w:type="dxa"/>
            <w:tcBorders>
              <w:top w:val="single" w:color="auto" w:sz="6" w:space="0"/>
              <w:left w:val="single" w:color="auto" w:sz="4" w:space="0"/>
              <w:bottom w:val="single" w:color="auto" w:sz="6" w:space="0"/>
            </w:tcBorders>
            <w:noWrap/>
            <w:vAlign w:val="center"/>
          </w:tcPr>
          <w:p>
            <w:pPr>
              <w:spacing w:line="360" w:lineRule="exact"/>
              <w:jc w:val="center"/>
              <w:rPr>
                <w:rFonts w:ascii="宋体" w:hAnsi="宋体"/>
                <w:iCs/>
                <w:kern w:val="0"/>
                <w:szCs w:val="21"/>
              </w:rPr>
            </w:pPr>
            <w:r>
              <w:rPr>
                <w:rFonts w:hint="eastAsia" w:ascii="宋体" w:hAnsi="宋体"/>
                <w:iCs/>
                <w:kern w:val="0"/>
                <w:szCs w:val="21"/>
              </w:rPr>
              <w:t>机械检测技术</w:t>
            </w:r>
          </w:p>
        </w:tc>
        <w:tc>
          <w:tcPr>
            <w:tcW w:w="1050" w:type="dxa"/>
            <w:tcBorders>
              <w:top w:val="single" w:color="auto" w:sz="6" w:space="0"/>
              <w:bottom w:val="single" w:color="auto" w:sz="6"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2T2-2T6</w:t>
            </w:r>
          </w:p>
        </w:tc>
        <w:tc>
          <w:tcPr>
            <w:tcW w:w="3659" w:type="dxa"/>
            <w:tcBorders>
              <w:top w:val="single" w:color="auto" w:sz="6" w:space="0"/>
              <w:bottom w:val="single" w:color="auto" w:sz="6" w:space="0"/>
              <w:right w:val="single" w:color="auto" w:sz="4" w:space="0"/>
            </w:tcBorders>
            <w:noWrap/>
            <w:vAlign w:val="center"/>
          </w:tcPr>
          <w:p>
            <w:pPr>
              <w:widowControl/>
              <w:spacing w:line="360" w:lineRule="exact"/>
              <w:rPr>
                <w:rFonts w:ascii="宋体" w:hAnsi="宋体"/>
                <w:iCs/>
                <w:kern w:val="0"/>
                <w:szCs w:val="21"/>
              </w:rPr>
            </w:pPr>
            <w:r>
              <w:rPr>
                <w:rFonts w:hint="eastAsia" w:ascii="宋体" w:hAnsi="宋体"/>
                <w:iCs/>
                <w:kern w:val="0"/>
                <w:szCs w:val="21"/>
              </w:rPr>
              <w:t>产品质量评价基础知识；常规量具检具的使用方法；三坐标测量仪等专用检测设备的使用方法</w:t>
            </w:r>
          </w:p>
        </w:tc>
        <w:tc>
          <w:tcPr>
            <w:tcW w:w="690" w:type="dxa"/>
            <w:tcBorders>
              <w:top w:val="single" w:color="auto" w:sz="6" w:space="0"/>
              <w:left w:val="single" w:color="auto" w:sz="4" w:space="0"/>
              <w:bottom w:val="single" w:color="auto" w:sz="6"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2</w:t>
            </w:r>
          </w:p>
        </w:tc>
        <w:tc>
          <w:tcPr>
            <w:tcW w:w="705" w:type="dxa"/>
            <w:tcBorders>
              <w:top w:val="single" w:color="auto" w:sz="6" w:space="0"/>
              <w:bottom w:val="single" w:color="auto" w:sz="6" w:space="0"/>
              <w:right w:val="single" w:color="auto" w:sz="12"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32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trPr>
        <w:tc>
          <w:tcPr>
            <w:tcW w:w="1202" w:type="dxa"/>
            <w:tcBorders>
              <w:top w:val="single" w:color="auto" w:sz="6" w:space="0"/>
              <w:left w:val="single" w:color="auto" w:sz="12" w:space="0"/>
              <w:bottom w:val="single" w:color="auto" w:sz="12" w:space="0"/>
              <w:right w:val="single" w:color="auto" w:sz="4"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469999A07</w:t>
            </w:r>
          </w:p>
        </w:tc>
        <w:tc>
          <w:tcPr>
            <w:tcW w:w="1559" w:type="dxa"/>
            <w:tcBorders>
              <w:top w:val="single" w:color="auto" w:sz="6" w:space="0"/>
              <w:left w:val="single" w:color="auto" w:sz="4" w:space="0"/>
              <w:bottom w:val="single" w:color="auto" w:sz="12" w:space="0"/>
            </w:tcBorders>
            <w:noWrap/>
            <w:vAlign w:val="center"/>
          </w:tcPr>
          <w:p>
            <w:pPr>
              <w:spacing w:line="360" w:lineRule="exact"/>
              <w:jc w:val="center"/>
              <w:rPr>
                <w:rFonts w:ascii="宋体" w:hAnsi="宋体"/>
                <w:iCs/>
                <w:kern w:val="0"/>
                <w:szCs w:val="21"/>
              </w:rPr>
            </w:pPr>
            <w:r>
              <w:rPr>
                <w:rFonts w:hint="eastAsia" w:ascii="宋体" w:hAnsi="宋体"/>
                <w:iCs/>
                <w:kern w:val="0"/>
                <w:szCs w:val="21"/>
              </w:rPr>
              <w:t>智能制造基础与应用</w:t>
            </w:r>
          </w:p>
        </w:tc>
        <w:tc>
          <w:tcPr>
            <w:tcW w:w="1050" w:type="dxa"/>
            <w:tcBorders>
              <w:top w:val="single" w:color="auto" w:sz="6" w:space="0"/>
              <w:bottom w:val="single" w:color="auto" w:sz="12"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2T3、2T4、2T6</w:t>
            </w:r>
          </w:p>
        </w:tc>
        <w:tc>
          <w:tcPr>
            <w:tcW w:w="3659" w:type="dxa"/>
            <w:tcBorders>
              <w:top w:val="single" w:color="auto" w:sz="6" w:space="0"/>
              <w:bottom w:val="single" w:color="auto" w:sz="12" w:space="0"/>
              <w:right w:val="single" w:color="auto" w:sz="4" w:space="0"/>
            </w:tcBorders>
            <w:noWrap/>
            <w:vAlign w:val="center"/>
          </w:tcPr>
          <w:p>
            <w:pPr>
              <w:widowControl/>
              <w:spacing w:line="360" w:lineRule="exact"/>
              <w:rPr>
                <w:rFonts w:ascii="宋体" w:hAnsi="宋体"/>
                <w:iCs/>
                <w:kern w:val="0"/>
                <w:szCs w:val="21"/>
              </w:rPr>
            </w:pPr>
            <w:r>
              <w:rPr>
                <w:rFonts w:hint="eastAsia" w:ascii="宋体" w:hAnsi="宋体"/>
                <w:iCs/>
                <w:kern w:val="0"/>
                <w:szCs w:val="21"/>
              </w:rPr>
              <w:t>数字化车间、智能工厂运行流程。</w:t>
            </w:r>
          </w:p>
        </w:tc>
        <w:tc>
          <w:tcPr>
            <w:tcW w:w="690" w:type="dxa"/>
            <w:tcBorders>
              <w:top w:val="single" w:color="auto" w:sz="6" w:space="0"/>
              <w:left w:val="single" w:color="auto" w:sz="4" w:space="0"/>
              <w:bottom w:val="single" w:color="auto" w:sz="12"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4</w:t>
            </w:r>
          </w:p>
        </w:tc>
        <w:tc>
          <w:tcPr>
            <w:tcW w:w="705" w:type="dxa"/>
            <w:tcBorders>
              <w:top w:val="single" w:color="auto" w:sz="6" w:space="0"/>
              <w:bottom w:val="single" w:color="auto" w:sz="12" w:space="0"/>
              <w:right w:val="single" w:color="auto" w:sz="12" w:space="0"/>
            </w:tcBorders>
            <w:noWrap/>
            <w:vAlign w:val="center"/>
          </w:tcPr>
          <w:p>
            <w:pPr>
              <w:widowControl/>
              <w:spacing w:line="360" w:lineRule="exact"/>
              <w:jc w:val="center"/>
              <w:rPr>
                <w:rFonts w:ascii="宋体" w:hAnsi="宋体"/>
                <w:iCs/>
                <w:kern w:val="0"/>
                <w:szCs w:val="21"/>
              </w:rPr>
            </w:pPr>
            <w:r>
              <w:rPr>
                <w:rFonts w:hint="eastAsia" w:ascii="宋体" w:hAnsi="宋体"/>
                <w:iCs/>
                <w:kern w:val="0"/>
                <w:szCs w:val="21"/>
              </w:rPr>
              <w:t>32</w:t>
            </w:r>
          </w:p>
        </w:tc>
      </w:tr>
    </w:tbl>
    <w:p>
      <w:pPr>
        <w:pStyle w:val="15"/>
        <w:spacing w:before="93" w:beforeLines="30"/>
        <w:rPr>
          <w:bCs/>
        </w:rPr>
      </w:pPr>
      <w:r>
        <w:rPr>
          <w:rFonts w:hint="eastAsia"/>
        </w:rPr>
        <w:t>注：表中“典型工作任务”栏填写表3中任务编号。</w:t>
      </w:r>
    </w:p>
    <w:p>
      <w:pPr>
        <w:spacing w:before="156" w:beforeLines="50" w:line="360" w:lineRule="exact"/>
        <w:ind w:firstLine="420" w:firstLineChars="200"/>
        <w:rPr>
          <w:rFonts w:ascii="宋体" w:hAnsi="宋体"/>
          <w:bCs/>
          <w:szCs w:val="21"/>
        </w:rPr>
      </w:pPr>
      <w:r>
        <w:rPr>
          <w:rFonts w:hint="eastAsia" w:ascii="宋体" w:hAnsi="宋体"/>
          <w:bCs/>
          <w:szCs w:val="21"/>
        </w:rPr>
        <w:t>2.专业核心课程（</w:t>
      </w:r>
      <w:r>
        <w:rPr>
          <w:rFonts w:hint="eastAsia" w:ascii="楷体" w:hAnsi="楷体" w:eastAsia="楷体" w:cs="楷体"/>
          <w:bCs/>
          <w:szCs w:val="21"/>
        </w:rPr>
        <w:t>见表6</w:t>
      </w:r>
      <w:r>
        <w:rPr>
          <w:rFonts w:hint="eastAsia" w:ascii="宋体" w:hAnsi="宋体"/>
          <w:bCs/>
          <w:szCs w:val="21"/>
        </w:rPr>
        <w:t>）</w:t>
      </w:r>
    </w:p>
    <w:p>
      <w:pPr>
        <w:widowControl/>
        <w:spacing w:after="93" w:afterLines="30" w:line="360" w:lineRule="exact"/>
        <w:ind w:firstLine="413" w:firstLineChars="196"/>
        <w:jc w:val="center"/>
        <w:rPr>
          <w:rFonts w:ascii="楷体" w:hAnsi="楷体" w:eastAsia="楷体" w:cs="楷体"/>
          <w:b/>
          <w:szCs w:val="21"/>
        </w:rPr>
      </w:pPr>
      <w:r>
        <w:rPr>
          <w:rFonts w:hint="eastAsia" w:ascii="楷体" w:hAnsi="楷体" w:eastAsia="楷体" w:cs="楷体"/>
          <w:b/>
          <w:szCs w:val="21"/>
        </w:rPr>
        <w:t>表6专业核心课程设置表</w:t>
      </w:r>
    </w:p>
    <w:tbl>
      <w:tblPr>
        <w:tblStyle w:val="8"/>
        <w:tblW w:w="8850" w:type="dxa"/>
        <w:tblInd w:w="18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559"/>
        <w:gridCol w:w="1134"/>
        <w:gridCol w:w="4142"/>
        <w:gridCol w:w="690"/>
        <w:gridCol w:w="6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635" w:type="dxa"/>
            <w:noWrap/>
            <w:vAlign w:val="center"/>
          </w:tcPr>
          <w:p>
            <w:pPr>
              <w:widowControl/>
              <w:jc w:val="center"/>
              <w:rPr>
                <w:rFonts w:ascii="宋体" w:hAnsi="宋体"/>
                <w:b/>
                <w:bCs/>
                <w:iCs/>
                <w:kern w:val="0"/>
                <w:szCs w:val="21"/>
              </w:rPr>
            </w:pPr>
            <w:r>
              <w:rPr>
                <w:rFonts w:hint="eastAsia" w:ascii="宋体" w:hAnsi="宋体"/>
                <w:b/>
                <w:bCs/>
                <w:iCs/>
                <w:kern w:val="0"/>
                <w:szCs w:val="21"/>
              </w:rPr>
              <w:t>序号</w:t>
            </w:r>
          </w:p>
        </w:tc>
        <w:tc>
          <w:tcPr>
            <w:tcW w:w="1559" w:type="dxa"/>
            <w:noWrap/>
            <w:vAlign w:val="center"/>
          </w:tcPr>
          <w:p>
            <w:pPr>
              <w:widowControl/>
              <w:spacing w:line="360" w:lineRule="exact"/>
              <w:jc w:val="center"/>
              <w:rPr>
                <w:rFonts w:ascii="宋体" w:hAnsi="宋体"/>
                <w:b/>
                <w:bCs/>
                <w:iCs/>
                <w:kern w:val="0"/>
                <w:szCs w:val="21"/>
              </w:rPr>
            </w:pPr>
            <w:r>
              <w:rPr>
                <w:rFonts w:hint="eastAsia" w:ascii="宋体" w:hAnsi="宋体"/>
                <w:b/>
                <w:bCs/>
                <w:iCs/>
                <w:kern w:val="0"/>
                <w:szCs w:val="21"/>
              </w:rPr>
              <w:t>课程名称</w:t>
            </w:r>
          </w:p>
        </w:tc>
        <w:tc>
          <w:tcPr>
            <w:tcW w:w="1134" w:type="dxa"/>
            <w:noWrap/>
            <w:vAlign w:val="center"/>
          </w:tcPr>
          <w:p>
            <w:pPr>
              <w:widowControl/>
              <w:spacing w:line="300" w:lineRule="exact"/>
              <w:jc w:val="center"/>
              <w:rPr>
                <w:rFonts w:ascii="宋体" w:hAnsi="宋体"/>
                <w:b/>
                <w:bCs/>
                <w:iCs/>
                <w:kern w:val="0"/>
                <w:szCs w:val="21"/>
              </w:rPr>
            </w:pPr>
            <w:r>
              <w:rPr>
                <w:rFonts w:hint="eastAsia" w:ascii="宋体" w:hAnsi="宋体"/>
                <w:b/>
                <w:bCs/>
                <w:iCs/>
                <w:kern w:val="0"/>
                <w:szCs w:val="21"/>
              </w:rPr>
              <w:t>典型工</w:t>
            </w:r>
          </w:p>
          <w:p>
            <w:pPr>
              <w:widowControl/>
              <w:spacing w:line="300" w:lineRule="exact"/>
              <w:jc w:val="center"/>
              <w:rPr>
                <w:rFonts w:ascii="宋体" w:hAnsi="宋体"/>
                <w:b/>
                <w:bCs/>
                <w:iCs/>
                <w:kern w:val="0"/>
                <w:szCs w:val="21"/>
              </w:rPr>
            </w:pPr>
            <w:r>
              <w:rPr>
                <w:rFonts w:hint="eastAsia" w:ascii="宋体" w:hAnsi="宋体"/>
                <w:b/>
                <w:bCs/>
                <w:iCs/>
                <w:kern w:val="0"/>
                <w:szCs w:val="21"/>
              </w:rPr>
              <w:t>作任务</w:t>
            </w:r>
          </w:p>
        </w:tc>
        <w:tc>
          <w:tcPr>
            <w:tcW w:w="4142" w:type="dxa"/>
            <w:noWrap/>
            <w:vAlign w:val="center"/>
          </w:tcPr>
          <w:p>
            <w:pPr>
              <w:widowControl/>
              <w:spacing w:line="360" w:lineRule="exact"/>
              <w:jc w:val="center"/>
              <w:rPr>
                <w:rFonts w:ascii="宋体" w:hAnsi="宋体"/>
                <w:b/>
                <w:bCs/>
                <w:iCs/>
                <w:kern w:val="0"/>
                <w:szCs w:val="21"/>
              </w:rPr>
            </w:pPr>
            <w:r>
              <w:rPr>
                <w:rFonts w:hint="eastAsia" w:ascii="宋体" w:hAnsi="宋体"/>
                <w:b/>
                <w:bCs/>
                <w:iCs/>
                <w:kern w:val="0"/>
                <w:szCs w:val="21"/>
              </w:rPr>
              <w:t>主要教学内容</w:t>
            </w:r>
          </w:p>
        </w:tc>
        <w:tc>
          <w:tcPr>
            <w:tcW w:w="690" w:type="dxa"/>
            <w:noWrap/>
            <w:vAlign w:val="center"/>
          </w:tcPr>
          <w:p>
            <w:pPr>
              <w:widowControl/>
              <w:spacing w:line="300" w:lineRule="exact"/>
              <w:jc w:val="center"/>
              <w:rPr>
                <w:rFonts w:ascii="宋体" w:hAnsi="宋体"/>
                <w:b/>
                <w:bCs/>
                <w:iCs/>
                <w:kern w:val="0"/>
                <w:szCs w:val="21"/>
              </w:rPr>
            </w:pPr>
            <w:r>
              <w:rPr>
                <w:rFonts w:hint="eastAsia" w:ascii="宋体" w:hAnsi="宋体"/>
                <w:b/>
                <w:bCs/>
                <w:iCs/>
                <w:kern w:val="0"/>
                <w:szCs w:val="21"/>
              </w:rPr>
              <w:t>开设学期</w:t>
            </w:r>
          </w:p>
        </w:tc>
        <w:tc>
          <w:tcPr>
            <w:tcW w:w="690" w:type="dxa"/>
            <w:noWrap/>
            <w:vAlign w:val="center"/>
          </w:tcPr>
          <w:p>
            <w:pPr>
              <w:widowControl/>
              <w:spacing w:line="300" w:lineRule="exact"/>
              <w:jc w:val="center"/>
              <w:rPr>
                <w:rFonts w:ascii="宋体" w:hAnsi="宋体"/>
                <w:b/>
                <w:bCs/>
                <w:iCs/>
                <w:kern w:val="0"/>
                <w:szCs w:val="21"/>
              </w:rPr>
            </w:pPr>
            <w:r>
              <w:rPr>
                <w:rFonts w:hint="eastAsia" w:ascii="宋体" w:hAnsi="宋体"/>
                <w:b/>
                <w:bCs/>
                <w:iCs/>
                <w:kern w:val="0"/>
                <w:szCs w:val="21"/>
              </w:rPr>
              <w:t>参考学时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635"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1</w:t>
            </w:r>
          </w:p>
        </w:tc>
        <w:tc>
          <w:tcPr>
            <w:tcW w:w="1559" w:type="dxa"/>
            <w:noWrap/>
            <w:vAlign w:val="center"/>
          </w:tcPr>
          <w:p>
            <w:pPr>
              <w:widowControl/>
              <w:spacing w:line="360" w:lineRule="exact"/>
              <w:jc w:val="left"/>
              <w:rPr>
                <w:rFonts w:hint="eastAsia" w:ascii="宋体" w:hAnsi="宋体"/>
                <w:iCs/>
                <w:kern w:val="0"/>
                <w:szCs w:val="21"/>
              </w:rPr>
            </w:pPr>
            <w:r>
              <w:rPr>
                <w:rFonts w:hint="eastAsia" w:ascii="宋体" w:hAnsi="宋体"/>
                <w:iCs/>
                <w:kern w:val="0"/>
                <w:szCs w:val="21"/>
              </w:rPr>
              <w:t>产品逆向设计</w:t>
            </w:r>
          </w:p>
        </w:tc>
        <w:tc>
          <w:tcPr>
            <w:tcW w:w="1134"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2T1、2T4、2T5</w:t>
            </w:r>
          </w:p>
        </w:tc>
        <w:tc>
          <w:tcPr>
            <w:tcW w:w="4142" w:type="dxa"/>
            <w:noWrap/>
            <w:vAlign w:val="center"/>
          </w:tcPr>
          <w:p>
            <w:pPr>
              <w:widowControl/>
              <w:spacing w:line="360" w:lineRule="exact"/>
              <w:jc w:val="left"/>
              <w:rPr>
                <w:rFonts w:ascii="宋体" w:hAnsi="宋体"/>
                <w:iCs/>
                <w:kern w:val="0"/>
                <w:szCs w:val="21"/>
              </w:rPr>
            </w:pPr>
            <w:r>
              <w:rPr>
                <w:rFonts w:hint="eastAsia" w:ascii="宋体" w:hAnsi="宋体"/>
                <w:iCs/>
                <w:kern w:val="0"/>
                <w:szCs w:val="21"/>
              </w:rPr>
              <w:t>工业产品逆向设计的整体思路；三维点云数据的采集方法和质量对比分析；产品的数字化模型重构；基于现有功能的产品数字化改进创新。</w:t>
            </w:r>
          </w:p>
        </w:tc>
        <w:tc>
          <w:tcPr>
            <w:tcW w:w="690" w:type="dxa"/>
            <w:noWrap/>
            <w:vAlign w:val="center"/>
          </w:tcPr>
          <w:p>
            <w:pPr>
              <w:widowControl/>
              <w:spacing w:line="360" w:lineRule="exact"/>
              <w:jc w:val="center"/>
              <w:rPr>
                <w:rFonts w:ascii="宋体" w:hAnsi="宋体"/>
                <w:iCs/>
                <w:kern w:val="0"/>
                <w:szCs w:val="21"/>
              </w:rPr>
            </w:pPr>
            <w:r>
              <w:rPr>
                <w:rFonts w:ascii="宋体" w:hAnsi="宋体"/>
                <w:iCs/>
                <w:kern w:val="0"/>
                <w:szCs w:val="21"/>
              </w:rPr>
              <w:t>4</w:t>
            </w:r>
          </w:p>
        </w:tc>
        <w:tc>
          <w:tcPr>
            <w:tcW w:w="690"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635"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2</w:t>
            </w:r>
          </w:p>
        </w:tc>
        <w:tc>
          <w:tcPr>
            <w:tcW w:w="1559" w:type="dxa"/>
            <w:noWrap/>
            <w:vAlign w:val="center"/>
          </w:tcPr>
          <w:p>
            <w:pPr>
              <w:widowControl/>
              <w:spacing w:line="360" w:lineRule="exact"/>
              <w:jc w:val="left"/>
              <w:rPr>
                <w:rFonts w:hint="eastAsia" w:ascii="宋体" w:hAnsi="宋体"/>
                <w:iCs/>
                <w:kern w:val="0"/>
                <w:szCs w:val="21"/>
              </w:rPr>
            </w:pPr>
            <w:r>
              <w:rPr>
                <w:rFonts w:hint="eastAsia" w:ascii="宋体" w:hAnsi="宋体"/>
                <w:iCs/>
                <w:kern w:val="0"/>
                <w:szCs w:val="21"/>
                <w:lang w:val="en-US" w:eastAsia="zh-CN"/>
              </w:rPr>
              <w:t>机械产品结构设计与仿真</w:t>
            </w:r>
          </w:p>
        </w:tc>
        <w:tc>
          <w:tcPr>
            <w:tcW w:w="1134"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2T1、2T4、2T5</w:t>
            </w:r>
          </w:p>
        </w:tc>
        <w:tc>
          <w:tcPr>
            <w:tcW w:w="4142" w:type="dxa"/>
            <w:noWrap/>
            <w:vAlign w:val="center"/>
          </w:tcPr>
          <w:p>
            <w:pPr>
              <w:widowControl/>
              <w:spacing w:line="360" w:lineRule="exact"/>
              <w:jc w:val="left"/>
              <w:rPr>
                <w:rFonts w:ascii="宋体" w:hAnsi="宋体"/>
                <w:iCs/>
                <w:kern w:val="0"/>
                <w:szCs w:val="21"/>
              </w:rPr>
            </w:pPr>
            <w:r>
              <w:rPr>
                <w:rFonts w:hint="eastAsia" w:ascii="宋体" w:hAnsi="宋体"/>
                <w:iCs/>
                <w:kern w:val="0"/>
                <w:szCs w:val="21"/>
              </w:rPr>
              <w:t>产品设计原理与方法；了解设计过程产品的功能需求、制造可行性、成本控制；制定相应的工艺方案。</w:t>
            </w:r>
          </w:p>
        </w:tc>
        <w:tc>
          <w:tcPr>
            <w:tcW w:w="690"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2</w:t>
            </w:r>
          </w:p>
        </w:tc>
        <w:tc>
          <w:tcPr>
            <w:tcW w:w="690"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635"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3</w:t>
            </w:r>
          </w:p>
        </w:tc>
        <w:tc>
          <w:tcPr>
            <w:tcW w:w="1559" w:type="dxa"/>
            <w:noWrap/>
            <w:vAlign w:val="center"/>
          </w:tcPr>
          <w:p>
            <w:pPr>
              <w:widowControl/>
              <w:spacing w:line="360" w:lineRule="exact"/>
              <w:jc w:val="left"/>
              <w:rPr>
                <w:rFonts w:hint="eastAsia" w:ascii="宋体" w:hAnsi="宋体"/>
                <w:iCs/>
                <w:kern w:val="0"/>
                <w:szCs w:val="21"/>
              </w:rPr>
            </w:pPr>
            <w:r>
              <w:rPr>
                <w:rFonts w:hint="eastAsia" w:ascii="宋体" w:hAnsi="宋体"/>
                <w:iCs/>
                <w:kern w:val="0"/>
                <w:szCs w:val="21"/>
                <w:lang w:val="en-US" w:eastAsia="zh-CN"/>
              </w:rPr>
              <w:t>机械装备（模具）数字化设计</w:t>
            </w:r>
          </w:p>
        </w:tc>
        <w:tc>
          <w:tcPr>
            <w:tcW w:w="1134" w:type="dxa"/>
            <w:noWrap/>
            <w:vAlign w:val="center"/>
          </w:tcPr>
          <w:p>
            <w:pPr>
              <w:widowControl/>
              <w:jc w:val="center"/>
              <w:rPr>
                <w:rFonts w:ascii="宋体" w:hAnsi="宋体"/>
                <w:iCs/>
                <w:kern w:val="0"/>
                <w:szCs w:val="21"/>
              </w:rPr>
            </w:pPr>
            <w:r>
              <w:rPr>
                <w:rFonts w:hint="eastAsia" w:ascii="宋体" w:hAnsi="宋体"/>
                <w:iCs/>
                <w:kern w:val="0"/>
                <w:szCs w:val="21"/>
              </w:rPr>
              <w:t>2T5</w:t>
            </w:r>
          </w:p>
        </w:tc>
        <w:tc>
          <w:tcPr>
            <w:tcW w:w="4142" w:type="dxa"/>
            <w:noWrap/>
            <w:vAlign w:val="center"/>
          </w:tcPr>
          <w:p>
            <w:pPr>
              <w:widowControl/>
              <w:rPr>
                <w:rFonts w:ascii="宋体" w:hAnsi="宋体"/>
                <w:iCs/>
                <w:kern w:val="0"/>
                <w:szCs w:val="21"/>
              </w:rPr>
            </w:pPr>
            <w:r>
              <w:rPr>
                <w:rFonts w:hint="eastAsia"/>
              </w:rPr>
              <w:t>产品成型工艺及特性；模具基本结构；基于NX的模具设计；模具的拆装调试。</w:t>
            </w:r>
          </w:p>
        </w:tc>
        <w:tc>
          <w:tcPr>
            <w:tcW w:w="690" w:type="dxa"/>
            <w:noWrap/>
            <w:vAlign w:val="center"/>
          </w:tcPr>
          <w:p>
            <w:pPr>
              <w:widowControl/>
              <w:spacing w:line="360" w:lineRule="exact"/>
              <w:jc w:val="center"/>
              <w:rPr>
                <w:rFonts w:ascii="宋体" w:hAnsi="宋体"/>
                <w:iCs/>
                <w:kern w:val="0"/>
                <w:szCs w:val="21"/>
              </w:rPr>
            </w:pPr>
            <w:r>
              <w:rPr>
                <w:rFonts w:hint="eastAsia"/>
              </w:rPr>
              <w:t>3</w:t>
            </w:r>
          </w:p>
        </w:tc>
        <w:tc>
          <w:tcPr>
            <w:tcW w:w="690" w:type="dxa"/>
            <w:noWrap/>
            <w:vAlign w:val="center"/>
          </w:tcPr>
          <w:p>
            <w:pPr>
              <w:widowControl/>
              <w:spacing w:line="360" w:lineRule="exact"/>
              <w:jc w:val="center"/>
              <w:rPr>
                <w:rFonts w:ascii="宋体" w:hAnsi="宋体"/>
                <w:iCs/>
                <w:kern w:val="0"/>
                <w:szCs w:val="21"/>
              </w:rPr>
            </w:pPr>
            <w:r>
              <w:rPr>
                <w:rFonts w:hint="eastAsia"/>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635"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4</w:t>
            </w:r>
          </w:p>
        </w:tc>
        <w:tc>
          <w:tcPr>
            <w:tcW w:w="1559" w:type="dxa"/>
            <w:noWrap/>
            <w:vAlign w:val="center"/>
          </w:tcPr>
          <w:p>
            <w:pPr>
              <w:widowControl/>
              <w:jc w:val="center"/>
              <w:rPr>
                <w:rFonts w:ascii="宋体" w:hAnsi="宋体"/>
                <w:iCs/>
                <w:kern w:val="0"/>
                <w:szCs w:val="21"/>
              </w:rPr>
            </w:pPr>
            <w:r>
              <w:rPr>
                <w:rFonts w:hint="eastAsia" w:ascii="宋体" w:hAnsi="宋体"/>
                <w:iCs/>
                <w:kern w:val="0"/>
                <w:szCs w:val="21"/>
              </w:rPr>
              <w:t>机械制造工艺与装备</w:t>
            </w:r>
          </w:p>
        </w:tc>
        <w:tc>
          <w:tcPr>
            <w:tcW w:w="1134" w:type="dxa"/>
            <w:noWrap/>
            <w:vAlign w:val="center"/>
          </w:tcPr>
          <w:p>
            <w:pPr>
              <w:widowControl/>
              <w:jc w:val="center"/>
              <w:rPr>
                <w:rFonts w:ascii="宋体" w:hAnsi="宋体"/>
                <w:iCs/>
                <w:kern w:val="0"/>
                <w:szCs w:val="21"/>
              </w:rPr>
            </w:pPr>
            <w:r>
              <w:rPr>
                <w:rFonts w:hint="eastAsia" w:ascii="宋体" w:hAnsi="宋体"/>
                <w:iCs/>
                <w:kern w:val="0"/>
                <w:szCs w:val="21"/>
              </w:rPr>
              <w:t>2T2、2T5、2T6</w:t>
            </w:r>
          </w:p>
        </w:tc>
        <w:tc>
          <w:tcPr>
            <w:tcW w:w="4142" w:type="dxa"/>
            <w:noWrap/>
            <w:vAlign w:val="center"/>
          </w:tcPr>
          <w:p>
            <w:pPr>
              <w:widowControl/>
              <w:jc w:val="left"/>
              <w:rPr>
                <w:rFonts w:ascii="宋体" w:hAnsi="宋体"/>
                <w:iCs/>
                <w:kern w:val="0"/>
                <w:szCs w:val="21"/>
              </w:rPr>
            </w:pPr>
            <w:r>
              <w:rPr>
                <w:rFonts w:hint="eastAsia" w:ascii="宋体" w:hAnsi="宋体" w:cs="宋体"/>
                <w:kern w:val="0"/>
                <w:szCs w:val="21"/>
              </w:rPr>
              <w:t>机械加工工艺规程的制订；机械加工精度及质量控制；典型零件加工工艺设计；工件的定位和夹紧；典型机床夹具；专用夹具设计；装配工艺基础。</w:t>
            </w:r>
          </w:p>
        </w:tc>
        <w:tc>
          <w:tcPr>
            <w:tcW w:w="690" w:type="dxa"/>
            <w:noWrap/>
            <w:vAlign w:val="center"/>
          </w:tcPr>
          <w:p>
            <w:pPr>
              <w:widowControl/>
              <w:spacing w:line="360" w:lineRule="exact"/>
              <w:jc w:val="center"/>
              <w:rPr>
                <w:rFonts w:ascii="宋体" w:hAnsi="宋体"/>
                <w:iCs/>
                <w:kern w:val="0"/>
                <w:szCs w:val="21"/>
              </w:rPr>
            </w:pPr>
            <w:r>
              <w:rPr>
                <w:rFonts w:hint="eastAsia" w:ascii="宋体" w:hAnsi="宋体" w:cs="宋体"/>
                <w:iCs/>
                <w:kern w:val="0"/>
                <w:szCs w:val="21"/>
              </w:rPr>
              <w:t>2</w:t>
            </w:r>
          </w:p>
        </w:tc>
        <w:tc>
          <w:tcPr>
            <w:tcW w:w="690" w:type="dxa"/>
            <w:noWrap/>
            <w:vAlign w:val="center"/>
          </w:tcPr>
          <w:p>
            <w:pPr>
              <w:widowControl/>
              <w:spacing w:line="360" w:lineRule="exact"/>
              <w:jc w:val="center"/>
              <w:rPr>
                <w:rFonts w:ascii="宋体" w:hAnsi="宋体"/>
                <w:iCs/>
                <w:kern w:val="0"/>
                <w:szCs w:val="21"/>
              </w:rPr>
            </w:pPr>
            <w:r>
              <w:rPr>
                <w:rFonts w:hint="eastAsia" w:ascii="宋体" w:hAnsi="宋体" w:cs="宋体"/>
                <w:iCs/>
                <w:kern w:val="0"/>
                <w:szCs w:val="21"/>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635"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5</w:t>
            </w:r>
          </w:p>
        </w:tc>
        <w:tc>
          <w:tcPr>
            <w:tcW w:w="1559"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数控加工编程与仿真</w:t>
            </w:r>
          </w:p>
        </w:tc>
        <w:tc>
          <w:tcPr>
            <w:tcW w:w="1134"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2T2、2T4、2T5</w:t>
            </w:r>
          </w:p>
        </w:tc>
        <w:tc>
          <w:tcPr>
            <w:tcW w:w="4142" w:type="dxa"/>
            <w:noWrap/>
            <w:vAlign w:val="center"/>
          </w:tcPr>
          <w:p>
            <w:pPr>
              <w:widowControl/>
              <w:spacing w:line="360" w:lineRule="exact"/>
              <w:jc w:val="left"/>
              <w:rPr>
                <w:rFonts w:ascii="宋体" w:hAnsi="宋体"/>
                <w:iCs/>
                <w:kern w:val="0"/>
                <w:szCs w:val="21"/>
              </w:rPr>
            </w:pPr>
            <w:r>
              <w:rPr>
                <w:rFonts w:hint="eastAsia" w:ascii="宋体" w:hAnsi="宋体" w:cs="宋体"/>
                <w:szCs w:val="21"/>
              </w:rPr>
              <w:t>零件数控加工</w:t>
            </w:r>
            <w:r>
              <w:rPr>
                <w:rFonts w:ascii="宋体" w:hAnsi="宋体" w:cs="宋体"/>
                <w:szCs w:val="21"/>
              </w:rPr>
              <w:t>工艺</w:t>
            </w:r>
            <w:r>
              <w:rPr>
                <w:rFonts w:hint="eastAsia" w:ascii="宋体" w:hAnsi="宋体" w:cs="宋体"/>
                <w:szCs w:val="21"/>
              </w:rPr>
              <w:t>的步骤和方法；零件数控加工程序的编制方法；</w:t>
            </w:r>
            <w:r>
              <w:rPr>
                <w:rFonts w:hint="eastAsia" w:ascii="宋体" w:hAnsi="宋体"/>
                <w:iCs/>
                <w:kern w:val="0"/>
                <w:szCs w:val="21"/>
              </w:rPr>
              <w:t>数控机床等设备的操作方法。</w:t>
            </w:r>
          </w:p>
        </w:tc>
        <w:tc>
          <w:tcPr>
            <w:tcW w:w="690"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3</w:t>
            </w:r>
          </w:p>
        </w:tc>
        <w:tc>
          <w:tcPr>
            <w:tcW w:w="690"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635" w:type="dxa"/>
            <w:noWrap/>
            <w:vAlign w:val="center"/>
          </w:tcPr>
          <w:p>
            <w:pPr>
              <w:widowControl/>
              <w:spacing w:line="360" w:lineRule="exact"/>
              <w:jc w:val="center"/>
              <w:rPr>
                <w:rFonts w:ascii="宋体" w:hAnsi="宋体"/>
                <w:iCs/>
                <w:kern w:val="0"/>
                <w:szCs w:val="21"/>
              </w:rPr>
            </w:pPr>
            <w:r>
              <w:rPr>
                <w:rFonts w:ascii="宋体" w:hAnsi="宋体"/>
                <w:iCs/>
                <w:kern w:val="0"/>
                <w:szCs w:val="21"/>
              </w:rPr>
              <w:t>6</w:t>
            </w:r>
          </w:p>
        </w:tc>
        <w:tc>
          <w:tcPr>
            <w:tcW w:w="1559"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增材制造技术</w:t>
            </w:r>
          </w:p>
        </w:tc>
        <w:tc>
          <w:tcPr>
            <w:tcW w:w="1134" w:type="dxa"/>
            <w:noWrap/>
            <w:vAlign w:val="center"/>
          </w:tcPr>
          <w:p>
            <w:pPr>
              <w:widowControl/>
              <w:spacing w:line="360" w:lineRule="exact"/>
              <w:jc w:val="center"/>
              <w:rPr>
                <w:rFonts w:ascii="宋体" w:hAnsi="宋体"/>
                <w:iCs/>
                <w:kern w:val="0"/>
                <w:szCs w:val="21"/>
              </w:rPr>
            </w:pPr>
            <w:r>
              <w:rPr>
                <w:rFonts w:ascii="宋体" w:hAnsi="宋体"/>
                <w:iCs/>
                <w:kern w:val="0"/>
                <w:szCs w:val="21"/>
              </w:rPr>
              <w:t>2T1、2T2、2T5</w:t>
            </w:r>
          </w:p>
        </w:tc>
        <w:tc>
          <w:tcPr>
            <w:tcW w:w="4142" w:type="dxa"/>
            <w:noWrap/>
            <w:vAlign w:val="center"/>
          </w:tcPr>
          <w:p>
            <w:pPr>
              <w:widowControl/>
              <w:spacing w:line="360" w:lineRule="exact"/>
              <w:jc w:val="left"/>
              <w:rPr>
                <w:rFonts w:ascii="宋体" w:hAnsi="宋体" w:cs="宋体"/>
                <w:szCs w:val="21"/>
              </w:rPr>
            </w:pPr>
            <w:r>
              <w:rPr>
                <w:rFonts w:hint="eastAsia" w:ascii="宋体" w:hAnsi="宋体" w:cs="宋体"/>
                <w:szCs w:val="21"/>
              </w:rPr>
              <w:t>熟悉材料的逐层堆积的基本原理；掌握数字化零件和组件的设计；精通</w:t>
            </w:r>
            <w:r>
              <w:rPr>
                <w:rFonts w:ascii="宋体" w:hAnsi="宋体" w:cs="宋体"/>
                <w:szCs w:val="21"/>
              </w:rPr>
              <w:t>3D</w:t>
            </w:r>
            <w:r>
              <w:rPr>
                <w:rFonts w:hint="eastAsia" w:ascii="宋体" w:hAnsi="宋体" w:cs="宋体"/>
                <w:szCs w:val="21"/>
              </w:rPr>
              <w:t>打印机的操作。</w:t>
            </w:r>
          </w:p>
        </w:tc>
        <w:tc>
          <w:tcPr>
            <w:tcW w:w="690" w:type="dxa"/>
            <w:noWrap/>
            <w:vAlign w:val="center"/>
          </w:tcPr>
          <w:p>
            <w:pPr>
              <w:widowControl/>
              <w:spacing w:line="360" w:lineRule="exact"/>
              <w:jc w:val="center"/>
              <w:rPr>
                <w:rFonts w:ascii="宋体" w:hAnsi="宋体"/>
                <w:iCs/>
                <w:kern w:val="0"/>
                <w:szCs w:val="21"/>
              </w:rPr>
            </w:pPr>
            <w:r>
              <w:rPr>
                <w:rFonts w:ascii="宋体" w:hAnsi="宋体"/>
                <w:iCs/>
                <w:kern w:val="0"/>
                <w:szCs w:val="21"/>
              </w:rPr>
              <w:t>2</w:t>
            </w:r>
          </w:p>
        </w:tc>
        <w:tc>
          <w:tcPr>
            <w:tcW w:w="690" w:type="dxa"/>
            <w:noWrap/>
            <w:vAlign w:val="center"/>
          </w:tcPr>
          <w:p>
            <w:pPr>
              <w:widowControl/>
              <w:spacing w:line="360" w:lineRule="exact"/>
              <w:jc w:val="center"/>
              <w:rPr>
                <w:rFonts w:ascii="宋体" w:hAnsi="宋体"/>
                <w:iCs/>
                <w:kern w:val="0"/>
                <w:szCs w:val="21"/>
              </w:rPr>
            </w:pPr>
            <w:r>
              <w:rPr>
                <w:rFonts w:ascii="宋体" w:hAnsi="宋体"/>
                <w:iCs/>
                <w:kern w:val="0"/>
                <w:szCs w:val="21"/>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635"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7</w:t>
            </w:r>
          </w:p>
        </w:tc>
        <w:tc>
          <w:tcPr>
            <w:tcW w:w="1559"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自动化生产线数字化设计与仿真</w:t>
            </w:r>
          </w:p>
        </w:tc>
        <w:tc>
          <w:tcPr>
            <w:tcW w:w="1134"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2T2、2T3、2T6</w:t>
            </w:r>
          </w:p>
        </w:tc>
        <w:tc>
          <w:tcPr>
            <w:tcW w:w="4142" w:type="dxa"/>
            <w:noWrap/>
            <w:vAlign w:val="center"/>
          </w:tcPr>
          <w:p>
            <w:pPr>
              <w:widowControl/>
              <w:spacing w:line="360" w:lineRule="exact"/>
              <w:jc w:val="left"/>
              <w:rPr>
                <w:rFonts w:ascii="宋体" w:hAnsi="宋体"/>
                <w:iCs/>
                <w:kern w:val="0"/>
                <w:szCs w:val="21"/>
              </w:rPr>
            </w:pPr>
            <w:r>
              <w:rPr>
                <w:rFonts w:hint="eastAsia" w:ascii="宋体" w:hAnsi="宋体"/>
                <w:iCs/>
                <w:kern w:val="0"/>
                <w:szCs w:val="21"/>
              </w:rPr>
              <w:t>产品的数字化设计与制造虚拟仿真与验证流程；产品加工工艺参数设置与优化的方法；</w:t>
            </w:r>
            <w:r>
              <w:rPr>
                <w:rFonts w:hint="eastAsia" w:ascii="宋体" w:hAnsi="宋体" w:cs="宋体"/>
                <w:szCs w:val="21"/>
              </w:rPr>
              <w:t>产品数字化制造的工艺规划方法。</w:t>
            </w:r>
          </w:p>
        </w:tc>
        <w:tc>
          <w:tcPr>
            <w:tcW w:w="690"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3</w:t>
            </w:r>
          </w:p>
        </w:tc>
        <w:tc>
          <w:tcPr>
            <w:tcW w:w="690" w:type="dxa"/>
            <w:noWrap/>
            <w:vAlign w:val="center"/>
          </w:tcPr>
          <w:p>
            <w:pPr>
              <w:widowControl/>
              <w:spacing w:line="360" w:lineRule="exact"/>
              <w:jc w:val="center"/>
              <w:rPr>
                <w:rFonts w:ascii="宋体" w:hAnsi="宋体"/>
                <w:iCs/>
                <w:kern w:val="0"/>
                <w:szCs w:val="21"/>
              </w:rPr>
            </w:pPr>
            <w:r>
              <w:rPr>
                <w:rFonts w:hint="eastAsia" w:ascii="宋体" w:hAnsi="宋体"/>
                <w:iCs/>
                <w:kern w:val="0"/>
                <w:szCs w:val="21"/>
              </w:rPr>
              <w:t>48</w:t>
            </w:r>
          </w:p>
        </w:tc>
      </w:tr>
    </w:tbl>
    <w:p>
      <w:pPr>
        <w:spacing w:line="360" w:lineRule="exact"/>
        <w:ind w:firstLine="360" w:firstLineChars="200"/>
        <w:rPr>
          <w:rFonts w:ascii="宋体" w:hAnsi="宋体"/>
          <w:bCs/>
          <w:szCs w:val="21"/>
        </w:rPr>
      </w:pPr>
      <w:r>
        <w:rPr>
          <w:rFonts w:hint="eastAsia" w:ascii="宋体" w:hAnsi="宋体"/>
          <w:iCs/>
          <w:kern w:val="0"/>
          <w:sz w:val="18"/>
          <w:szCs w:val="21"/>
        </w:rPr>
        <w:t>注：表中“典型工作任务”栏填写表3中任务编号。</w:t>
      </w:r>
    </w:p>
    <w:p>
      <w:pPr>
        <w:widowControl/>
        <w:spacing w:before="156" w:beforeLines="50" w:after="156" w:afterLines="50" w:line="360" w:lineRule="exact"/>
        <w:ind w:firstLine="480" w:firstLineChars="200"/>
        <w:jc w:val="left"/>
        <w:rPr>
          <w:rFonts w:ascii="黑体" w:hAnsi="宋体" w:eastAsia="黑体" w:cs="宋体"/>
          <w:kern w:val="0"/>
          <w:sz w:val="24"/>
        </w:rPr>
      </w:pPr>
      <w:r>
        <w:rPr>
          <w:rFonts w:hint="eastAsia" w:ascii="黑体" w:hAnsi="宋体" w:eastAsia="黑体" w:cs="宋体"/>
          <w:kern w:val="0"/>
          <w:sz w:val="24"/>
        </w:rPr>
        <w:t>七、第二课堂活动与素质拓展学分</w:t>
      </w:r>
    </w:p>
    <w:p>
      <w:pPr>
        <w:widowControl/>
        <w:spacing w:before="156" w:beforeLines="50" w:after="156" w:afterLines="50" w:line="360" w:lineRule="exact"/>
        <w:ind w:firstLine="420" w:firstLineChars="200"/>
        <w:jc w:val="left"/>
        <w:rPr>
          <w:rFonts w:ascii="楷体" w:hAnsi="楷体" w:eastAsia="楷体" w:cs="宋体"/>
          <w:kern w:val="0"/>
          <w:szCs w:val="21"/>
        </w:rPr>
      </w:pPr>
      <w:r>
        <w:rPr>
          <w:rFonts w:hint="eastAsia" w:ascii="楷体" w:hAnsi="楷体" w:eastAsia="楷体" w:cs="宋体"/>
          <w:kern w:val="0"/>
          <w:szCs w:val="21"/>
        </w:rPr>
        <w:t>（一）鼓励获取的职业技能等级证书和高水平职业资格（技能）证书</w:t>
      </w:r>
    </w:p>
    <w:p>
      <w:pPr>
        <w:widowControl/>
        <w:snapToGrid w:val="0"/>
        <w:spacing w:line="360" w:lineRule="exact"/>
        <w:ind w:firstLine="420" w:firstLineChars="200"/>
        <w:jc w:val="left"/>
        <w:rPr>
          <w:rFonts w:ascii="楷体" w:hAnsi="楷体" w:cs="宋体"/>
          <w:kern w:val="0"/>
          <w:szCs w:val="21"/>
        </w:rPr>
      </w:pPr>
      <w:r>
        <w:rPr>
          <w:rFonts w:hint="eastAsia" w:ascii="宋体" w:hAnsi="宋体" w:cs="宋体"/>
          <w:kern w:val="0"/>
          <w:szCs w:val="21"/>
        </w:rPr>
        <w:t>详见“**********素质拓展学分管理办法（试行）”和“*****学院第二课堂素质拓展学分实施细则”相关说明。</w:t>
      </w:r>
    </w:p>
    <w:p>
      <w:pPr>
        <w:widowControl/>
        <w:spacing w:before="156" w:beforeLines="50" w:after="156" w:afterLines="50" w:line="360" w:lineRule="exact"/>
        <w:ind w:firstLine="420" w:firstLineChars="200"/>
        <w:jc w:val="left"/>
        <w:rPr>
          <w:rFonts w:ascii="楷体" w:hAnsi="楷体" w:eastAsia="楷体" w:cs="宋体"/>
          <w:kern w:val="0"/>
          <w:szCs w:val="21"/>
        </w:rPr>
      </w:pPr>
      <w:r>
        <w:rPr>
          <w:rFonts w:hint="eastAsia" w:ascii="楷体" w:hAnsi="楷体" w:eastAsia="楷体" w:cs="宋体"/>
          <w:kern w:val="0"/>
          <w:szCs w:val="21"/>
        </w:rPr>
        <w:t>（二）在校期间学生可参与的技能竞赛</w:t>
      </w:r>
    </w:p>
    <w:p>
      <w:pPr>
        <w:widowControl/>
        <w:snapToGrid w:val="0"/>
        <w:spacing w:line="360" w:lineRule="exact"/>
        <w:ind w:firstLine="420" w:firstLineChars="200"/>
        <w:jc w:val="left"/>
        <w:rPr>
          <w:rFonts w:ascii="楷体" w:hAnsi="楷体" w:cs="宋体"/>
          <w:kern w:val="0"/>
          <w:szCs w:val="21"/>
        </w:rPr>
      </w:pPr>
      <w:r>
        <w:rPr>
          <w:rFonts w:hint="eastAsia" w:ascii="宋体" w:hAnsi="宋体" w:cs="宋体"/>
          <w:kern w:val="0"/>
          <w:szCs w:val="21"/>
        </w:rPr>
        <w:t>详见“**********素质拓展学分管理办法（试行）”和“*****学院第二课堂素质拓展学分实施细则”相关说明。</w:t>
      </w:r>
    </w:p>
    <w:p>
      <w:pPr>
        <w:widowControl/>
        <w:spacing w:before="156" w:beforeLines="50" w:after="156" w:afterLines="50" w:line="360" w:lineRule="exact"/>
        <w:ind w:firstLine="420" w:firstLineChars="200"/>
        <w:jc w:val="left"/>
        <w:rPr>
          <w:rFonts w:ascii="楷体" w:hAnsi="楷体" w:eastAsia="楷体" w:cs="宋体"/>
          <w:kern w:val="0"/>
          <w:szCs w:val="21"/>
        </w:rPr>
      </w:pPr>
      <w:r>
        <w:rPr>
          <w:rFonts w:hint="eastAsia" w:ascii="楷体" w:hAnsi="楷体" w:eastAsia="楷体" w:cs="宋体"/>
          <w:kern w:val="0"/>
          <w:szCs w:val="21"/>
        </w:rPr>
        <w:t>（三）在校期间学生可参与的专业社团</w:t>
      </w:r>
    </w:p>
    <w:p>
      <w:pPr>
        <w:widowControl/>
        <w:snapToGrid w:val="0"/>
        <w:spacing w:line="360" w:lineRule="exact"/>
        <w:ind w:firstLine="420" w:firstLineChars="200"/>
        <w:jc w:val="left"/>
        <w:rPr>
          <w:rFonts w:ascii="楷体" w:hAnsi="楷体" w:cs="宋体"/>
          <w:kern w:val="0"/>
          <w:szCs w:val="21"/>
        </w:rPr>
      </w:pPr>
      <w:r>
        <w:rPr>
          <w:rFonts w:hint="eastAsia" w:ascii="宋体" w:hAnsi="宋体" w:cs="宋体"/>
          <w:kern w:val="0"/>
          <w:szCs w:val="21"/>
        </w:rPr>
        <w:t>详见“**********素质拓展学分管理办法（试行）”和“*****学院第二课堂素质拓展学分实施细则”相关说明。</w:t>
      </w:r>
    </w:p>
    <w:p>
      <w:pPr>
        <w:widowControl/>
        <w:spacing w:before="156" w:beforeLines="50" w:after="156" w:afterLines="50" w:line="360" w:lineRule="exact"/>
        <w:ind w:firstLine="420" w:firstLineChars="200"/>
        <w:jc w:val="left"/>
        <w:rPr>
          <w:rFonts w:ascii="黑体" w:hAnsi="宋体" w:eastAsia="黑体" w:cs="宋体"/>
          <w:kern w:val="0"/>
          <w:sz w:val="24"/>
        </w:rPr>
      </w:pPr>
      <w:r>
        <w:rPr>
          <w:rFonts w:hint="eastAsia" w:ascii="楷体" w:hAnsi="楷体" w:eastAsia="楷体" w:cs="宋体"/>
          <w:kern w:val="0"/>
          <w:szCs w:val="21"/>
        </w:rPr>
        <w:t>（四）其它为学生提供的第二课堂活动</w:t>
      </w:r>
    </w:p>
    <w:p>
      <w:pPr>
        <w:widowControl/>
        <w:snapToGrid w:val="0"/>
        <w:spacing w:line="360" w:lineRule="exact"/>
        <w:ind w:firstLine="420" w:firstLineChars="200"/>
        <w:jc w:val="left"/>
        <w:rPr>
          <w:rFonts w:ascii="楷体" w:hAnsi="楷体" w:cs="宋体"/>
          <w:kern w:val="0"/>
          <w:szCs w:val="21"/>
        </w:rPr>
      </w:pPr>
      <w:r>
        <w:rPr>
          <w:rFonts w:hint="eastAsia" w:ascii="宋体" w:hAnsi="宋体" w:cs="宋体"/>
          <w:kern w:val="0"/>
          <w:szCs w:val="21"/>
        </w:rPr>
        <w:t>详见“**********素质拓展学分管理办法（试行）”和“*****学院第二课堂素质拓展学分实施细则”相关说明。</w:t>
      </w:r>
    </w:p>
    <w:p>
      <w:pPr>
        <w:pStyle w:val="14"/>
        <w:numPr>
          <w:ilvl w:val="0"/>
          <w:numId w:val="3"/>
        </w:numPr>
        <w:shd w:val="clear" w:color="auto" w:fill="auto"/>
        <w:spacing w:line="360" w:lineRule="exact"/>
        <w:ind w:firstLine="480" w:firstLineChars="200"/>
        <w:jc w:val="both"/>
        <w:rPr>
          <w:rFonts w:ascii="黑体" w:hAnsi="黑体" w:eastAsia="黑体" w:cs="黑体"/>
          <w:spacing w:val="0"/>
          <w:sz w:val="24"/>
          <w:szCs w:val="24"/>
        </w:rPr>
      </w:pPr>
      <w:r>
        <w:rPr>
          <w:rFonts w:hint="eastAsia" w:ascii="黑体" w:hAnsi="黑体" w:eastAsia="黑体" w:cs="黑体"/>
          <w:spacing w:val="0"/>
          <w:sz w:val="24"/>
          <w:szCs w:val="24"/>
        </w:rPr>
        <w:t>教学进程总体安排</w:t>
      </w:r>
    </w:p>
    <w:p>
      <w:pPr>
        <w:pStyle w:val="14"/>
        <w:shd w:val="clear" w:color="auto" w:fill="auto"/>
        <w:spacing w:before="156" w:beforeLines="50" w:line="360" w:lineRule="exact"/>
        <w:ind w:firstLine="420" w:firstLineChars="200"/>
        <w:jc w:val="both"/>
        <w:rPr>
          <w:rFonts w:hint="eastAsia" w:asciiTheme="majorEastAsia" w:hAnsiTheme="majorEastAsia" w:eastAsiaTheme="majorEastAsia" w:cstheme="majorEastAsia"/>
          <w:spacing w:val="0"/>
          <w:sz w:val="21"/>
          <w:szCs w:val="21"/>
        </w:rPr>
      </w:pPr>
      <w:r>
        <w:rPr>
          <w:rFonts w:hint="eastAsia" w:asciiTheme="majorEastAsia" w:hAnsiTheme="majorEastAsia" w:eastAsiaTheme="majorEastAsia" w:cstheme="majorEastAsia"/>
          <w:spacing w:val="0"/>
          <w:sz w:val="21"/>
          <w:szCs w:val="21"/>
        </w:rPr>
        <w:t>详见</w:t>
      </w:r>
      <w:r>
        <w:rPr>
          <w:rFonts w:hint="eastAsia" w:asciiTheme="majorEastAsia" w:hAnsiTheme="majorEastAsia" w:eastAsiaTheme="majorEastAsia" w:cstheme="majorEastAsia"/>
          <w:spacing w:val="0"/>
          <w:sz w:val="21"/>
          <w:szCs w:val="21"/>
          <w:lang w:eastAsia="zh-CN"/>
        </w:rPr>
        <w:t>2022</w:t>
      </w:r>
      <w:r>
        <w:rPr>
          <w:rFonts w:hint="eastAsia" w:asciiTheme="majorEastAsia" w:hAnsiTheme="majorEastAsia" w:eastAsiaTheme="majorEastAsia" w:cstheme="majorEastAsia"/>
          <w:spacing w:val="0"/>
          <w:sz w:val="21"/>
          <w:szCs w:val="21"/>
        </w:rPr>
        <w:t>级普高数字化设计与制造技术专业教学进程表（附表）。</w:t>
      </w:r>
    </w:p>
    <w:p>
      <w:pPr>
        <w:pStyle w:val="14"/>
        <w:shd w:val="clear" w:color="auto" w:fill="auto"/>
        <w:spacing w:before="156" w:beforeLines="50" w:line="360" w:lineRule="exact"/>
        <w:ind w:firstLine="420" w:firstLineChars="200"/>
        <w:jc w:val="both"/>
        <w:rPr>
          <w:rFonts w:hint="eastAsia" w:asciiTheme="majorEastAsia" w:hAnsiTheme="majorEastAsia" w:eastAsiaTheme="majorEastAsia" w:cstheme="majorEastAsia"/>
          <w:spacing w:val="0"/>
          <w:sz w:val="21"/>
          <w:szCs w:val="21"/>
        </w:rPr>
      </w:pPr>
    </w:p>
    <w:p>
      <w:pPr>
        <w:pStyle w:val="14"/>
        <w:shd w:val="clear" w:color="auto" w:fill="auto"/>
        <w:spacing w:before="156" w:beforeLines="50" w:line="360" w:lineRule="exact"/>
        <w:ind w:firstLine="420" w:firstLineChars="200"/>
        <w:jc w:val="both"/>
        <w:rPr>
          <w:rFonts w:hint="eastAsia" w:asciiTheme="majorEastAsia" w:hAnsiTheme="majorEastAsia" w:eastAsiaTheme="majorEastAsia" w:cstheme="majorEastAsia"/>
          <w:spacing w:val="0"/>
          <w:sz w:val="21"/>
          <w:szCs w:val="21"/>
        </w:rPr>
      </w:pPr>
    </w:p>
    <w:p>
      <w:pPr>
        <w:pStyle w:val="14"/>
        <w:shd w:val="clear" w:color="auto" w:fill="auto"/>
        <w:spacing w:before="156" w:beforeLines="50" w:line="360" w:lineRule="exact"/>
        <w:ind w:firstLine="420" w:firstLineChars="200"/>
        <w:jc w:val="both"/>
        <w:rPr>
          <w:rFonts w:hint="eastAsia" w:asciiTheme="majorEastAsia" w:hAnsiTheme="majorEastAsia" w:eastAsiaTheme="majorEastAsia" w:cstheme="majorEastAsia"/>
          <w:spacing w:val="0"/>
          <w:sz w:val="21"/>
          <w:szCs w:val="21"/>
        </w:rPr>
      </w:pPr>
    </w:p>
    <w:p>
      <w:pPr>
        <w:pStyle w:val="14"/>
        <w:shd w:val="clear" w:color="auto" w:fill="auto"/>
        <w:spacing w:before="156" w:beforeLines="50" w:line="360" w:lineRule="exact"/>
        <w:ind w:firstLine="420" w:firstLineChars="200"/>
        <w:jc w:val="both"/>
        <w:rPr>
          <w:rFonts w:hint="eastAsia" w:asciiTheme="majorEastAsia" w:hAnsiTheme="majorEastAsia" w:eastAsiaTheme="majorEastAsia" w:cstheme="majorEastAsia"/>
          <w:spacing w:val="0"/>
          <w:sz w:val="21"/>
          <w:szCs w:val="21"/>
        </w:rPr>
      </w:pPr>
    </w:p>
    <w:p>
      <w:pPr>
        <w:pStyle w:val="14"/>
        <w:numPr>
          <w:ilvl w:val="0"/>
          <w:numId w:val="4"/>
        </w:numPr>
        <w:shd w:val="clear" w:color="auto" w:fill="auto"/>
        <w:spacing w:line="360" w:lineRule="exact"/>
        <w:ind w:firstLine="480" w:firstLineChars="200"/>
        <w:jc w:val="both"/>
        <w:rPr>
          <w:rFonts w:ascii="黑体" w:hAnsi="黑体" w:eastAsia="黑体" w:cs="黑体"/>
          <w:spacing w:val="0"/>
          <w:sz w:val="24"/>
          <w:szCs w:val="24"/>
        </w:rPr>
      </w:pPr>
      <w:r>
        <w:rPr>
          <w:rFonts w:hint="eastAsia" w:ascii="黑体" w:hAnsi="黑体" w:eastAsia="黑体" w:cs="黑体"/>
          <w:spacing w:val="0"/>
          <w:sz w:val="24"/>
          <w:szCs w:val="24"/>
        </w:rPr>
        <w:t>学时与学分分配</w:t>
      </w:r>
    </w:p>
    <w:p>
      <w:pPr>
        <w:pStyle w:val="14"/>
        <w:shd w:val="clear" w:color="auto" w:fill="auto"/>
        <w:spacing w:after="93" w:afterLines="30" w:line="360" w:lineRule="exact"/>
        <w:jc w:val="center"/>
        <w:rPr>
          <w:rFonts w:ascii="楷体" w:hAnsi="楷体" w:eastAsia="楷体" w:cs="楷体"/>
          <w:b/>
          <w:bCs/>
          <w:spacing w:val="0"/>
          <w:sz w:val="21"/>
          <w:szCs w:val="21"/>
        </w:rPr>
      </w:pPr>
      <w:r>
        <w:rPr>
          <w:rFonts w:hint="eastAsia" w:ascii="楷体" w:hAnsi="楷体" w:eastAsia="楷体" w:cs="楷体"/>
          <w:b/>
          <w:bCs/>
          <w:spacing w:val="0"/>
          <w:sz w:val="21"/>
          <w:szCs w:val="21"/>
        </w:rPr>
        <w:t>表7  数字化设计与制造技术专业课程一览表</w:t>
      </w:r>
    </w:p>
    <w:tbl>
      <w:tblPr>
        <w:tblStyle w:val="8"/>
        <w:tblW w:w="87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517"/>
        <w:gridCol w:w="866"/>
        <w:gridCol w:w="718"/>
        <w:gridCol w:w="853"/>
        <w:gridCol w:w="851"/>
        <w:gridCol w:w="850"/>
        <w:gridCol w:w="851"/>
        <w:gridCol w:w="850"/>
        <w:gridCol w:w="993"/>
        <w:gridCol w:w="4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 w:hRule="atLeast"/>
          <w:jc w:val="center"/>
        </w:trPr>
        <w:tc>
          <w:tcPr>
            <w:tcW w:w="2383" w:type="dxa"/>
            <w:gridSpan w:val="2"/>
            <w:tcBorders>
              <w:top w:val="single" w:color="auto" w:sz="12" w:space="0"/>
              <w:left w:val="single" w:color="auto" w:sz="12" w:space="0"/>
              <w:bottom w:val="single" w:color="auto" w:sz="4" w:space="0"/>
              <w:right w:val="single" w:color="auto" w:sz="4" w:space="0"/>
            </w:tcBorders>
            <w:noWrap/>
            <w:vAlign w:val="center"/>
          </w:tcPr>
          <w:p>
            <w:pPr>
              <w:jc w:val="center"/>
              <w:rPr>
                <w:rFonts w:ascii="宋体" w:hAnsi="宋体" w:cs="Arial Unicode MS"/>
                <w:b/>
                <w:szCs w:val="21"/>
              </w:rPr>
            </w:pPr>
            <w:r>
              <w:rPr>
                <w:rFonts w:hint="eastAsia" w:ascii="宋体" w:hAnsi="宋体"/>
                <w:b/>
                <w:bCs/>
                <w:szCs w:val="21"/>
              </w:rPr>
              <w:t>课程类别与性质</w:t>
            </w:r>
          </w:p>
        </w:tc>
        <w:tc>
          <w:tcPr>
            <w:tcW w:w="718" w:type="dxa"/>
            <w:tcBorders>
              <w:top w:val="single" w:color="auto" w:sz="12"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b/>
                <w:bCs/>
                <w:szCs w:val="21"/>
              </w:rPr>
            </w:pPr>
            <w:r>
              <w:rPr>
                <w:rFonts w:hint="eastAsia" w:ascii="宋体" w:hAnsi="宋体"/>
                <w:b/>
                <w:bCs/>
                <w:szCs w:val="21"/>
              </w:rPr>
              <w:t>课程</w:t>
            </w:r>
          </w:p>
          <w:p>
            <w:pPr>
              <w:spacing w:line="240" w:lineRule="exact"/>
              <w:jc w:val="center"/>
              <w:rPr>
                <w:b/>
                <w:szCs w:val="21"/>
              </w:rPr>
            </w:pPr>
            <w:r>
              <w:rPr>
                <w:rFonts w:hint="eastAsia" w:ascii="宋体" w:hAnsi="宋体"/>
                <w:b/>
                <w:bCs/>
                <w:szCs w:val="21"/>
              </w:rPr>
              <w:t>门数</w:t>
            </w:r>
          </w:p>
        </w:tc>
        <w:tc>
          <w:tcPr>
            <w:tcW w:w="853" w:type="dxa"/>
            <w:tcBorders>
              <w:top w:val="single" w:color="auto" w:sz="12"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spacing w:line="240" w:lineRule="exact"/>
              <w:jc w:val="center"/>
              <w:rPr>
                <w:b/>
                <w:szCs w:val="21"/>
              </w:rPr>
            </w:pPr>
            <w:r>
              <w:rPr>
                <w:rFonts w:hint="eastAsia"/>
                <w:b/>
                <w:szCs w:val="21"/>
              </w:rPr>
              <w:t>网络教学课程数</w:t>
            </w:r>
          </w:p>
        </w:tc>
        <w:tc>
          <w:tcPr>
            <w:tcW w:w="851" w:type="dxa"/>
            <w:tcBorders>
              <w:top w:val="single" w:color="auto" w:sz="12" w:space="0"/>
              <w:left w:val="single" w:color="auto" w:sz="2"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b/>
                <w:szCs w:val="21"/>
              </w:rPr>
            </w:pPr>
            <w:r>
              <w:rPr>
                <w:rFonts w:hint="eastAsia" w:ascii="宋体" w:hAnsi="宋体" w:cs="Arial Unicode MS"/>
                <w:b/>
                <w:szCs w:val="21"/>
              </w:rPr>
              <w:t>校企合作开发课程数</w:t>
            </w:r>
          </w:p>
        </w:tc>
        <w:tc>
          <w:tcPr>
            <w:tcW w:w="850" w:type="dxa"/>
            <w:tcBorders>
              <w:top w:val="single" w:color="auto" w:sz="12"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s="Arial Unicode MS"/>
                <w:b/>
                <w:szCs w:val="21"/>
              </w:rPr>
            </w:pPr>
            <w:r>
              <w:rPr>
                <w:rFonts w:hint="eastAsia" w:ascii="宋体" w:hAnsi="宋体" w:cs="Arial Unicode MS"/>
                <w:b/>
                <w:szCs w:val="21"/>
              </w:rPr>
              <w:t>课证融通课程数</w:t>
            </w:r>
          </w:p>
        </w:tc>
        <w:tc>
          <w:tcPr>
            <w:tcW w:w="851" w:type="dxa"/>
            <w:tcBorders>
              <w:top w:val="single" w:color="auto" w:sz="12"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cs="Arial Unicode MS"/>
                <w:b/>
                <w:szCs w:val="21"/>
              </w:rPr>
            </w:pPr>
            <w:r>
              <w:rPr>
                <w:rFonts w:hint="eastAsia" w:ascii="宋体" w:hAnsi="宋体" w:cs="Arial Unicode MS"/>
                <w:b/>
                <w:szCs w:val="21"/>
              </w:rPr>
              <w:t>精品在线开放课程数</w:t>
            </w:r>
          </w:p>
        </w:tc>
        <w:tc>
          <w:tcPr>
            <w:tcW w:w="850" w:type="dxa"/>
            <w:tcBorders>
              <w:top w:val="single" w:color="auto" w:sz="12"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b/>
                <w:szCs w:val="21"/>
              </w:rPr>
            </w:pPr>
            <w:r>
              <w:rPr>
                <w:rFonts w:hint="eastAsia" w:ascii="宋体" w:hAnsi="宋体" w:cs="Arial Unicode MS"/>
                <w:b/>
                <w:szCs w:val="21"/>
              </w:rPr>
              <w:t>课程思政示范课程数</w:t>
            </w:r>
          </w:p>
        </w:tc>
        <w:tc>
          <w:tcPr>
            <w:tcW w:w="993" w:type="dxa"/>
            <w:tcBorders>
              <w:top w:val="single" w:color="auto" w:sz="12"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b/>
                <w:szCs w:val="21"/>
              </w:rPr>
            </w:pPr>
            <w:r>
              <w:rPr>
                <w:rFonts w:hint="eastAsia" w:ascii="宋体" w:hAnsi="宋体" w:cs="Arial Unicode MS"/>
                <w:b/>
                <w:szCs w:val="21"/>
              </w:rPr>
              <w:t>引进课程（S</w:t>
            </w:r>
            <w:r>
              <w:rPr>
                <w:rFonts w:ascii="宋体" w:hAnsi="宋体" w:cs="Arial Unicode MS"/>
                <w:b/>
                <w:szCs w:val="21"/>
              </w:rPr>
              <w:t>GAVE</w:t>
            </w:r>
            <w:r>
              <w:rPr>
                <w:rFonts w:hint="eastAsia" w:ascii="宋体" w:hAnsi="宋体" w:cs="Arial Unicode MS"/>
                <w:b/>
                <w:szCs w:val="21"/>
              </w:rPr>
              <w:t>）</w:t>
            </w:r>
          </w:p>
        </w:tc>
        <w:tc>
          <w:tcPr>
            <w:tcW w:w="437"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Arial Unicode MS"/>
                <w:b/>
                <w:szCs w:val="21"/>
              </w:rPr>
            </w:pPr>
            <w:r>
              <w:rPr>
                <w:rFonts w:hint="eastAsia" w:ascii="宋体" w:hAnsi="宋体" w:cs="Arial Unicode MS"/>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517" w:type="dxa"/>
            <w:vMerge w:val="restart"/>
            <w:tcBorders>
              <w:top w:val="single" w:color="auto" w:sz="4" w:space="0"/>
              <w:left w:val="single" w:color="auto" w:sz="12" w:space="0"/>
              <w:bottom w:val="single" w:color="auto" w:sz="4" w:space="0"/>
              <w:right w:val="single" w:color="auto" w:sz="4" w:space="0"/>
            </w:tcBorders>
            <w:noWrap/>
            <w:vAlign w:val="center"/>
          </w:tcPr>
          <w:p>
            <w:pPr>
              <w:jc w:val="center"/>
            </w:pPr>
            <w:r>
              <w:rPr>
                <w:rFonts w:hint="eastAsia"/>
              </w:rPr>
              <w:t>公共基础课</w:t>
            </w: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必修</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kern w:val="0"/>
                <w:szCs w:val="21"/>
                <w:lang w:bidi="ar"/>
              </w:rPr>
              <w:t>10</w:t>
            </w:r>
          </w:p>
        </w:tc>
        <w:tc>
          <w:tcPr>
            <w:tcW w:w="853"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jc w:val="center"/>
              <w:rPr>
                <w:szCs w:val="21"/>
              </w:rPr>
            </w:pPr>
            <w:r>
              <w:rPr>
                <w:kern w:val="0"/>
                <w:szCs w:val="21"/>
                <w:lang w:bidi="ar"/>
              </w:rPr>
              <w:t>8</w:t>
            </w:r>
          </w:p>
        </w:tc>
        <w:tc>
          <w:tcPr>
            <w:tcW w:w="851" w:type="dxa"/>
            <w:tcBorders>
              <w:top w:val="single" w:color="auto" w:sz="4" w:space="0"/>
              <w:left w:val="single" w:color="auto" w:sz="2" w:space="0"/>
              <w:bottom w:val="single" w:color="auto" w:sz="4" w:space="0"/>
              <w:right w:val="single" w:color="auto" w:sz="4" w:space="0"/>
            </w:tcBorders>
            <w:noWrap/>
            <w:tcMar>
              <w:top w:w="15" w:type="dxa"/>
              <w:left w:w="15" w:type="dxa"/>
              <w:bottom w:w="0" w:type="dxa"/>
              <w:right w:w="15" w:type="dxa"/>
            </w:tcMar>
            <w:vAlign w:val="center"/>
          </w:tcPr>
          <w:p>
            <w:pPr>
              <w:jc w:val="center"/>
              <w:rPr>
                <w:szCs w:val="21"/>
              </w:rPr>
            </w:pPr>
            <w:r>
              <w:rPr>
                <w:kern w:val="0"/>
                <w:szCs w:val="21"/>
                <w:lang w:bidi="ar"/>
              </w:rPr>
              <w:t>2</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rFonts w:hint="eastAsia" w:ascii="宋体" w:hAnsi="宋体" w:cs="宋体"/>
                <w:kern w:val="0"/>
                <w:szCs w:val="21"/>
                <w:lang w:bidi="ar"/>
              </w:rPr>
              <w:t>0</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rFonts w:hint="eastAsia" w:ascii="宋体" w:hAnsi="宋体" w:cs="宋体"/>
                <w:kern w:val="0"/>
                <w:szCs w:val="21"/>
                <w:lang w:bidi="ar"/>
              </w:rPr>
              <w:t>4</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rFonts w:hint="eastAsia" w:ascii="宋体" w:hAnsi="宋体" w:cs="宋体"/>
                <w:kern w:val="0"/>
                <w:szCs w:val="21"/>
                <w:lang w:bidi="ar"/>
              </w:rPr>
              <w:t>2</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rFonts w:hint="eastAsia" w:ascii="宋体" w:hAnsi="宋体" w:cs="宋体"/>
                <w:kern w:val="0"/>
                <w:szCs w:val="21"/>
                <w:lang w:bidi="ar"/>
              </w:rPr>
              <w:t>0</w:t>
            </w:r>
          </w:p>
        </w:tc>
        <w:tc>
          <w:tcPr>
            <w:tcW w:w="437"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Arial Unicode M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517" w:type="dxa"/>
            <w:vMerge w:val="continue"/>
            <w:tcBorders>
              <w:top w:val="single" w:color="auto" w:sz="4" w:space="0"/>
              <w:left w:val="single" w:color="auto" w:sz="12" w:space="0"/>
              <w:bottom w:val="single" w:color="auto" w:sz="4" w:space="0"/>
              <w:right w:val="single" w:color="auto" w:sz="4" w:space="0"/>
            </w:tcBorders>
            <w:noWrap/>
            <w:vAlign w:val="center"/>
          </w:tcPr>
          <w:p>
            <w:pPr>
              <w:jc w:val="center"/>
            </w:pP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限选</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kern w:val="0"/>
                <w:szCs w:val="21"/>
                <w:lang w:bidi="ar"/>
              </w:rPr>
              <w:t>4</w:t>
            </w:r>
          </w:p>
        </w:tc>
        <w:tc>
          <w:tcPr>
            <w:tcW w:w="853"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jc w:val="center"/>
              <w:rPr>
                <w:szCs w:val="21"/>
              </w:rPr>
            </w:pPr>
            <w:r>
              <w:rPr>
                <w:kern w:val="0"/>
                <w:szCs w:val="21"/>
                <w:lang w:bidi="ar"/>
              </w:rPr>
              <w:t>4</w:t>
            </w:r>
          </w:p>
        </w:tc>
        <w:tc>
          <w:tcPr>
            <w:tcW w:w="851" w:type="dxa"/>
            <w:tcBorders>
              <w:top w:val="single" w:color="auto" w:sz="4" w:space="0"/>
              <w:left w:val="single" w:color="auto" w:sz="2" w:space="0"/>
              <w:bottom w:val="single" w:color="auto" w:sz="4" w:space="0"/>
              <w:right w:val="single" w:color="auto" w:sz="4" w:space="0"/>
            </w:tcBorders>
            <w:noWrap/>
            <w:tcMar>
              <w:top w:w="15" w:type="dxa"/>
              <w:left w:w="15" w:type="dxa"/>
              <w:bottom w:w="0" w:type="dxa"/>
              <w:right w:w="15" w:type="dxa"/>
            </w:tcMar>
            <w:vAlign w:val="center"/>
          </w:tcPr>
          <w:p>
            <w:pPr>
              <w:jc w:val="center"/>
              <w:rPr>
                <w:szCs w:val="21"/>
              </w:rPr>
            </w:pPr>
            <w:r>
              <w:rPr>
                <w:kern w:val="0"/>
                <w:szCs w:val="21"/>
                <w:lang w:bidi="ar"/>
              </w:rPr>
              <w:t>0</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rFonts w:hint="eastAsia" w:ascii="宋体" w:hAnsi="宋体" w:cs="宋体"/>
                <w:kern w:val="0"/>
                <w:szCs w:val="21"/>
                <w:lang w:bidi="ar"/>
              </w:rPr>
              <w:t>0</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rFonts w:hint="eastAsia" w:ascii="宋体" w:hAnsi="宋体" w:cs="宋体"/>
                <w:kern w:val="0"/>
                <w:szCs w:val="21"/>
                <w:lang w:bidi="ar"/>
              </w:rPr>
              <w:t>3</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rFonts w:hint="eastAsia" w:ascii="宋体" w:hAnsi="宋体" w:cs="宋体"/>
                <w:kern w:val="0"/>
                <w:szCs w:val="21"/>
                <w:lang w:bidi="ar"/>
              </w:rPr>
              <w:t>2</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rFonts w:hint="eastAsia" w:ascii="宋体" w:hAnsi="宋体" w:cs="宋体"/>
                <w:kern w:val="0"/>
                <w:szCs w:val="21"/>
                <w:lang w:bidi="ar"/>
              </w:rPr>
              <w:t>1</w:t>
            </w:r>
          </w:p>
        </w:tc>
        <w:tc>
          <w:tcPr>
            <w:tcW w:w="437"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Arial Unicode M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517" w:type="dxa"/>
            <w:tcBorders>
              <w:top w:val="single" w:color="auto" w:sz="4" w:space="0"/>
              <w:left w:val="single" w:color="auto" w:sz="12" w:space="0"/>
              <w:bottom w:val="single" w:color="auto" w:sz="4" w:space="0"/>
              <w:right w:val="single" w:color="auto" w:sz="4" w:space="0"/>
            </w:tcBorders>
            <w:noWrap/>
            <w:vAlign w:val="center"/>
          </w:tcPr>
          <w:p>
            <w:pPr>
              <w:jc w:val="center"/>
            </w:pPr>
            <w:r>
              <w:rPr>
                <w:rFonts w:hint="eastAsia"/>
              </w:rPr>
              <w:t>公共选修课</w:t>
            </w: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任选</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kern w:val="0"/>
                <w:szCs w:val="21"/>
                <w:lang w:bidi="ar"/>
              </w:rPr>
              <w:t>3</w:t>
            </w:r>
          </w:p>
        </w:tc>
        <w:tc>
          <w:tcPr>
            <w:tcW w:w="853"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jc w:val="center"/>
              <w:rPr>
                <w:szCs w:val="21"/>
              </w:rPr>
            </w:pPr>
            <w:r>
              <w:rPr>
                <w:kern w:val="0"/>
                <w:szCs w:val="21"/>
                <w:lang w:bidi="ar"/>
              </w:rPr>
              <w:t>1</w:t>
            </w:r>
          </w:p>
        </w:tc>
        <w:tc>
          <w:tcPr>
            <w:tcW w:w="851" w:type="dxa"/>
            <w:tcBorders>
              <w:top w:val="single" w:color="auto" w:sz="4" w:space="0"/>
              <w:left w:val="single" w:color="auto" w:sz="2" w:space="0"/>
              <w:bottom w:val="single" w:color="auto" w:sz="4" w:space="0"/>
              <w:right w:val="single" w:color="auto" w:sz="4" w:space="0"/>
            </w:tcBorders>
            <w:noWrap/>
            <w:tcMar>
              <w:top w:w="15" w:type="dxa"/>
              <w:left w:w="15" w:type="dxa"/>
              <w:bottom w:w="0" w:type="dxa"/>
              <w:right w:w="15" w:type="dxa"/>
            </w:tcMar>
            <w:vAlign w:val="center"/>
          </w:tcPr>
          <w:p>
            <w:pPr>
              <w:jc w:val="center"/>
              <w:rPr>
                <w:szCs w:val="21"/>
              </w:rPr>
            </w:pPr>
            <w:r>
              <w:rPr>
                <w:kern w:val="0"/>
                <w:szCs w:val="21"/>
                <w:lang w:bidi="ar"/>
              </w:rPr>
              <w:t>0</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kern w:val="0"/>
                <w:szCs w:val="21"/>
                <w:lang w:bidi="ar"/>
              </w:rPr>
              <w:t>0</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rFonts w:hint="eastAsia" w:ascii="宋体" w:hAnsi="宋体" w:cs="宋体"/>
                <w:kern w:val="0"/>
                <w:szCs w:val="21"/>
                <w:lang w:bidi="ar"/>
              </w:rPr>
              <w:t>1</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kern w:val="0"/>
                <w:szCs w:val="21"/>
                <w:lang w:bidi="ar"/>
              </w:rPr>
              <w:t>0</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rFonts w:hint="eastAsia" w:ascii="宋体" w:hAnsi="宋体" w:cs="宋体"/>
                <w:kern w:val="0"/>
                <w:szCs w:val="21"/>
                <w:lang w:bidi="ar"/>
              </w:rPr>
              <w:t>0</w:t>
            </w:r>
          </w:p>
        </w:tc>
        <w:tc>
          <w:tcPr>
            <w:tcW w:w="437"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Arial Unicode M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517" w:type="dxa"/>
            <w:tcBorders>
              <w:top w:val="single" w:color="auto" w:sz="4" w:space="0"/>
              <w:left w:val="single" w:color="auto" w:sz="12" w:space="0"/>
              <w:bottom w:val="single" w:color="auto" w:sz="4" w:space="0"/>
              <w:right w:val="single" w:color="auto" w:sz="4" w:space="0"/>
            </w:tcBorders>
            <w:noWrap/>
            <w:vAlign w:val="center"/>
          </w:tcPr>
          <w:p>
            <w:pPr>
              <w:jc w:val="center"/>
            </w:pPr>
            <w:r>
              <w:rPr>
                <w:rFonts w:hint="eastAsia"/>
              </w:rPr>
              <w:t>素质拓展活动</w:t>
            </w: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任选</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kern w:val="0"/>
                <w:szCs w:val="21"/>
                <w:lang w:bidi="ar"/>
              </w:rPr>
              <w:t>2</w:t>
            </w:r>
          </w:p>
        </w:tc>
        <w:tc>
          <w:tcPr>
            <w:tcW w:w="853"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jc w:val="center"/>
              <w:rPr>
                <w:szCs w:val="21"/>
              </w:rPr>
            </w:pPr>
            <w:r>
              <w:rPr>
                <w:kern w:val="0"/>
                <w:szCs w:val="21"/>
                <w:lang w:bidi="ar"/>
              </w:rPr>
              <w:t>1</w:t>
            </w:r>
          </w:p>
        </w:tc>
        <w:tc>
          <w:tcPr>
            <w:tcW w:w="851" w:type="dxa"/>
            <w:tcBorders>
              <w:top w:val="single" w:color="auto" w:sz="4" w:space="0"/>
              <w:left w:val="single" w:color="auto" w:sz="2" w:space="0"/>
              <w:bottom w:val="single" w:color="auto" w:sz="4" w:space="0"/>
              <w:right w:val="single" w:color="auto" w:sz="4" w:space="0"/>
            </w:tcBorders>
            <w:noWrap/>
            <w:tcMar>
              <w:top w:w="15" w:type="dxa"/>
              <w:left w:w="15" w:type="dxa"/>
              <w:bottom w:w="0" w:type="dxa"/>
              <w:right w:w="15" w:type="dxa"/>
            </w:tcMar>
            <w:vAlign w:val="center"/>
          </w:tcPr>
          <w:p>
            <w:pPr>
              <w:jc w:val="center"/>
              <w:rPr>
                <w:szCs w:val="21"/>
              </w:rPr>
            </w:pPr>
            <w:r>
              <w:rPr>
                <w:kern w:val="0"/>
                <w:szCs w:val="21"/>
                <w:lang w:bidi="ar"/>
              </w:rPr>
              <w:t>0</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kern w:val="0"/>
                <w:szCs w:val="21"/>
                <w:lang w:bidi="ar"/>
              </w:rPr>
              <w:t>0</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kern w:val="0"/>
                <w:szCs w:val="21"/>
                <w:lang w:bidi="ar"/>
              </w:rPr>
              <w:t>0</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kern w:val="0"/>
                <w:szCs w:val="21"/>
                <w:lang w:bidi="ar"/>
              </w:rPr>
              <w:t>0</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Arial Unicode MS"/>
                <w:szCs w:val="21"/>
              </w:rPr>
            </w:pPr>
            <w:r>
              <w:rPr>
                <w:kern w:val="0"/>
                <w:szCs w:val="21"/>
                <w:lang w:bidi="ar"/>
              </w:rPr>
              <w:t>0</w:t>
            </w:r>
          </w:p>
        </w:tc>
        <w:tc>
          <w:tcPr>
            <w:tcW w:w="437"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Arial Unicode M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517" w:type="dxa"/>
            <w:tcBorders>
              <w:top w:val="single" w:color="auto" w:sz="4" w:space="0"/>
              <w:left w:val="single" w:color="auto" w:sz="12" w:space="0"/>
              <w:bottom w:val="single" w:color="auto" w:sz="4" w:space="0"/>
              <w:right w:val="single" w:color="auto" w:sz="4" w:space="0"/>
            </w:tcBorders>
            <w:noWrap/>
            <w:vAlign w:val="center"/>
          </w:tcPr>
          <w:p>
            <w:pPr>
              <w:jc w:val="center"/>
            </w:pPr>
            <w:r>
              <w:rPr>
                <w:rFonts w:hint="eastAsia"/>
              </w:rPr>
              <w:t>专业基础课</w:t>
            </w: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限选</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6</w:t>
            </w:r>
          </w:p>
        </w:tc>
        <w:tc>
          <w:tcPr>
            <w:tcW w:w="853"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jc w:val="center"/>
              <w:rPr>
                <w:szCs w:val="21"/>
              </w:rPr>
            </w:pPr>
            <w:r>
              <w:rPr>
                <w:rFonts w:hint="eastAsia"/>
                <w:szCs w:val="21"/>
              </w:rPr>
              <w:t>5</w:t>
            </w:r>
          </w:p>
        </w:tc>
        <w:tc>
          <w:tcPr>
            <w:tcW w:w="851" w:type="dxa"/>
            <w:tcBorders>
              <w:top w:val="single" w:color="auto" w:sz="4" w:space="0"/>
              <w:left w:val="single" w:color="auto" w:sz="2" w:space="0"/>
              <w:bottom w:val="single" w:color="auto" w:sz="4" w:space="0"/>
              <w:right w:val="single" w:color="auto" w:sz="4" w:space="0"/>
            </w:tcBorders>
            <w:noWrap/>
            <w:tcMar>
              <w:top w:w="15" w:type="dxa"/>
              <w:left w:w="15" w:type="dxa"/>
              <w:bottom w:w="0" w:type="dxa"/>
              <w:right w:w="15" w:type="dxa"/>
            </w:tcMar>
            <w:vAlign w:val="center"/>
          </w:tcPr>
          <w:p>
            <w:pPr>
              <w:jc w:val="center"/>
              <w:rPr>
                <w:szCs w:val="21"/>
              </w:rPr>
            </w:pPr>
            <w:r>
              <w:rPr>
                <w:rFonts w:hint="eastAsia"/>
                <w:szCs w:val="21"/>
              </w:rPr>
              <w:t>2</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2</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1</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3</w:t>
            </w:r>
          </w:p>
        </w:tc>
        <w:tc>
          <w:tcPr>
            <w:tcW w:w="437"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Arial Unicode M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517" w:type="dxa"/>
            <w:tcBorders>
              <w:top w:val="single" w:color="auto" w:sz="4" w:space="0"/>
              <w:left w:val="single" w:color="auto" w:sz="12" w:space="0"/>
              <w:bottom w:val="single" w:color="auto" w:sz="4" w:space="0"/>
              <w:right w:val="single" w:color="auto" w:sz="4" w:space="0"/>
            </w:tcBorders>
            <w:noWrap/>
            <w:vAlign w:val="center"/>
          </w:tcPr>
          <w:p>
            <w:pPr>
              <w:jc w:val="center"/>
            </w:pPr>
            <w:r>
              <w:rPr>
                <w:rFonts w:hint="eastAsia"/>
              </w:rPr>
              <w:t>专业核心课</w:t>
            </w: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必修</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7</w:t>
            </w:r>
          </w:p>
        </w:tc>
        <w:tc>
          <w:tcPr>
            <w:tcW w:w="853"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jc w:val="center"/>
              <w:rPr>
                <w:szCs w:val="21"/>
              </w:rPr>
            </w:pPr>
            <w:r>
              <w:rPr>
                <w:rFonts w:hint="eastAsia"/>
                <w:szCs w:val="21"/>
              </w:rPr>
              <w:t>4</w:t>
            </w:r>
          </w:p>
        </w:tc>
        <w:tc>
          <w:tcPr>
            <w:tcW w:w="851" w:type="dxa"/>
            <w:tcBorders>
              <w:top w:val="single" w:color="auto" w:sz="4" w:space="0"/>
              <w:left w:val="single" w:color="auto" w:sz="2" w:space="0"/>
              <w:bottom w:val="single" w:color="auto" w:sz="4" w:space="0"/>
              <w:right w:val="single" w:color="auto" w:sz="4" w:space="0"/>
            </w:tcBorders>
            <w:noWrap/>
            <w:tcMar>
              <w:top w:w="15" w:type="dxa"/>
              <w:left w:w="15" w:type="dxa"/>
              <w:bottom w:w="0" w:type="dxa"/>
              <w:right w:w="15" w:type="dxa"/>
            </w:tcMar>
            <w:vAlign w:val="center"/>
          </w:tcPr>
          <w:p>
            <w:pPr>
              <w:jc w:val="center"/>
              <w:rPr>
                <w:szCs w:val="21"/>
              </w:rPr>
            </w:pPr>
            <w:r>
              <w:rPr>
                <w:szCs w:val="21"/>
              </w:rPr>
              <w:t>4</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2</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2</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2</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3</w:t>
            </w:r>
          </w:p>
        </w:tc>
        <w:tc>
          <w:tcPr>
            <w:tcW w:w="437"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Arial Unicode M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517" w:type="dxa"/>
            <w:tcBorders>
              <w:top w:val="single" w:color="auto" w:sz="4" w:space="0"/>
              <w:left w:val="single" w:color="auto" w:sz="12" w:space="0"/>
              <w:bottom w:val="single" w:color="auto" w:sz="4" w:space="0"/>
              <w:right w:val="single" w:color="auto" w:sz="4" w:space="0"/>
            </w:tcBorders>
            <w:noWrap/>
            <w:vAlign w:val="center"/>
          </w:tcPr>
          <w:p>
            <w:pPr>
              <w:jc w:val="center"/>
            </w:pPr>
            <w:r>
              <w:rPr>
                <w:rFonts w:hint="eastAsia"/>
              </w:rPr>
              <w:t>专业拓展课</w:t>
            </w: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任选</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w:t>
            </w:r>
          </w:p>
        </w:tc>
        <w:tc>
          <w:tcPr>
            <w:tcW w:w="853"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jc w:val="center"/>
              <w:rPr>
                <w:szCs w:val="21"/>
              </w:rPr>
            </w:pPr>
            <w:r>
              <w:rPr>
                <w:rFonts w:hint="eastAsia"/>
                <w:szCs w:val="21"/>
              </w:rPr>
              <w:t>1</w:t>
            </w:r>
          </w:p>
        </w:tc>
        <w:tc>
          <w:tcPr>
            <w:tcW w:w="851" w:type="dxa"/>
            <w:tcBorders>
              <w:top w:val="single" w:color="auto" w:sz="4" w:space="0"/>
              <w:left w:val="single" w:color="auto" w:sz="2" w:space="0"/>
              <w:bottom w:val="single" w:color="auto" w:sz="4" w:space="0"/>
              <w:right w:val="single" w:color="auto" w:sz="4" w:space="0"/>
            </w:tcBorders>
            <w:noWrap/>
            <w:tcMar>
              <w:top w:w="15" w:type="dxa"/>
              <w:left w:w="15" w:type="dxa"/>
              <w:bottom w:w="0" w:type="dxa"/>
              <w:right w:w="15" w:type="dxa"/>
            </w:tcMar>
            <w:vAlign w:val="center"/>
          </w:tcPr>
          <w:p>
            <w:pPr>
              <w:jc w:val="center"/>
              <w:rPr>
                <w:szCs w:val="21"/>
              </w:rPr>
            </w:pPr>
            <w:r>
              <w:rPr>
                <w:rFonts w:hint="eastAsia"/>
                <w:szCs w:val="21"/>
              </w:rPr>
              <w:t>1</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0</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0</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3</w:t>
            </w:r>
          </w:p>
        </w:tc>
        <w:tc>
          <w:tcPr>
            <w:tcW w:w="437"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Arial Unicode M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517" w:type="dxa"/>
            <w:tcBorders>
              <w:top w:val="single" w:color="auto" w:sz="4" w:space="0"/>
              <w:left w:val="single" w:color="auto" w:sz="12" w:space="0"/>
              <w:bottom w:val="single" w:color="auto" w:sz="4" w:space="0"/>
              <w:right w:val="single" w:color="auto" w:sz="4" w:space="0"/>
            </w:tcBorders>
            <w:noWrap/>
            <w:vAlign w:val="center"/>
          </w:tcPr>
          <w:p>
            <w:pPr>
              <w:jc w:val="center"/>
            </w:pPr>
            <w:r>
              <w:rPr>
                <w:rFonts w:hint="eastAsia"/>
              </w:rPr>
              <w:t>实践性教学环节</w:t>
            </w: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限选</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2</w:t>
            </w:r>
          </w:p>
        </w:tc>
        <w:tc>
          <w:tcPr>
            <w:tcW w:w="853"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jc w:val="center"/>
              <w:rPr>
                <w:szCs w:val="21"/>
              </w:rPr>
            </w:pPr>
            <w:r>
              <w:rPr>
                <w:rFonts w:hint="eastAsia"/>
                <w:szCs w:val="21"/>
              </w:rPr>
              <w:t>0</w:t>
            </w:r>
          </w:p>
        </w:tc>
        <w:tc>
          <w:tcPr>
            <w:tcW w:w="851" w:type="dxa"/>
            <w:tcBorders>
              <w:top w:val="single" w:color="auto" w:sz="4" w:space="0"/>
              <w:left w:val="single" w:color="auto" w:sz="2" w:space="0"/>
              <w:bottom w:val="single" w:color="auto" w:sz="4" w:space="0"/>
              <w:right w:val="single" w:color="auto" w:sz="4" w:space="0"/>
            </w:tcBorders>
            <w:noWrap/>
            <w:tcMar>
              <w:top w:w="15" w:type="dxa"/>
              <w:left w:w="15" w:type="dxa"/>
              <w:bottom w:w="0" w:type="dxa"/>
              <w:right w:w="15" w:type="dxa"/>
            </w:tcMar>
            <w:vAlign w:val="center"/>
          </w:tcPr>
          <w:p>
            <w:pPr>
              <w:jc w:val="center"/>
              <w:rPr>
                <w:szCs w:val="21"/>
              </w:rPr>
            </w:pPr>
            <w:r>
              <w:rPr>
                <w:rFonts w:hint="eastAsia"/>
                <w:szCs w:val="21"/>
              </w:rPr>
              <w:t>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0</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0</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0</w:t>
            </w:r>
          </w:p>
        </w:tc>
        <w:tc>
          <w:tcPr>
            <w:tcW w:w="437"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Arial Unicode M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383" w:type="dxa"/>
            <w:gridSpan w:val="2"/>
            <w:tcBorders>
              <w:top w:val="single" w:color="auto" w:sz="4" w:space="0"/>
              <w:left w:val="single" w:color="auto" w:sz="12" w:space="0"/>
              <w:bottom w:val="single" w:color="auto" w:sz="4" w:space="0"/>
              <w:right w:val="single" w:color="auto" w:sz="4" w:space="0"/>
            </w:tcBorders>
            <w:noWrap/>
            <w:vAlign w:val="center"/>
          </w:tcPr>
          <w:p>
            <w:pPr>
              <w:jc w:val="center"/>
              <w:rPr>
                <w:rFonts w:ascii="宋体" w:hAnsi="宋体" w:cs="Arial Unicode MS"/>
                <w:b/>
                <w:szCs w:val="21"/>
              </w:rPr>
            </w:pPr>
            <w:r>
              <w:rPr>
                <w:rFonts w:hint="eastAsia" w:ascii="宋体" w:hAnsi="宋体"/>
                <w:b/>
                <w:szCs w:val="21"/>
              </w:rPr>
              <w:t>合     计</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b/>
                <w:szCs w:val="21"/>
              </w:rPr>
            </w:pPr>
            <w:r>
              <w:rPr>
                <w:rFonts w:hint="eastAsia"/>
                <w:b/>
                <w:szCs w:val="21"/>
              </w:rPr>
              <w:t>42</w:t>
            </w:r>
          </w:p>
        </w:tc>
        <w:tc>
          <w:tcPr>
            <w:tcW w:w="853"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jc w:val="center"/>
              <w:rPr>
                <w:b/>
                <w:szCs w:val="21"/>
              </w:rPr>
            </w:pPr>
            <w:r>
              <w:rPr>
                <w:rFonts w:hint="eastAsia"/>
                <w:b/>
                <w:szCs w:val="21"/>
              </w:rPr>
              <w:t>24</w:t>
            </w:r>
          </w:p>
        </w:tc>
        <w:tc>
          <w:tcPr>
            <w:tcW w:w="851" w:type="dxa"/>
            <w:tcBorders>
              <w:top w:val="single" w:color="auto" w:sz="4" w:space="0"/>
              <w:left w:val="single" w:color="auto" w:sz="2" w:space="0"/>
              <w:bottom w:val="single" w:color="auto" w:sz="4" w:space="0"/>
              <w:right w:val="single" w:color="auto" w:sz="4" w:space="0"/>
            </w:tcBorders>
            <w:noWrap/>
            <w:tcMar>
              <w:top w:w="15" w:type="dxa"/>
              <w:left w:w="15" w:type="dxa"/>
              <w:bottom w:w="0" w:type="dxa"/>
              <w:right w:w="15" w:type="dxa"/>
            </w:tcMar>
            <w:vAlign w:val="center"/>
          </w:tcPr>
          <w:p>
            <w:pPr>
              <w:jc w:val="center"/>
              <w:rPr>
                <w:b/>
                <w:szCs w:val="21"/>
              </w:rPr>
            </w:pPr>
            <w:r>
              <w:rPr>
                <w:b/>
                <w:szCs w:val="21"/>
              </w:rPr>
              <w:t>9</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b/>
                <w:szCs w:val="21"/>
              </w:rPr>
            </w:pPr>
            <w:r>
              <w:rPr>
                <w:rFonts w:hint="eastAsia" w:ascii="宋体" w:hAnsi="宋体" w:cs="Arial Unicode MS"/>
                <w:b/>
                <w:szCs w:val="21"/>
              </w:rPr>
              <w:t>4</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b/>
                <w:szCs w:val="21"/>
              </w:rPr>
            </w:pPr>
            <w:r>
              <w:rPr>
                <w:rFonts w:hint="eastAsia" w:ascii="宋体" w:hAnsi="宋体" w:cs="Arial Unicode MS"/>
                <w:b/>
                <w:szCs w:val="21"/>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b/>
                <w:szCs w:val="21"/>
              </w:rPr>
            </w:pPr>
            <w:r>
              <w:rPr>
                <w:rFonts w:hint="eastAsia" w:ascii="宋体" w:hAnsi="宋体" w:cs="Arial Unicode MS"/>
                <w:b/>
                <w:szCs w:val="21"/>
              </w:rPr>
              <w:t>7</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Unicode MS"/>
                <w:b/>
                <w:szCs w:val="21"/>
              </w:rPr>
            </w:pPr>
            <w:r>
              <w:rPr>
                <w:rFonts w:hint="eastAsia" w:ascii="宋体" w:hAnsi="宋体" w:cs="Arial Unicode MS"/>
                <w:b/>
                <w:szCs w:val="21"/>
              </w:rPr>
              <w:t>9</w:t>
            </w:r>
          </w:p>
        </w:tc>
        <w:tc>
          <w:tcPr>
            <w:tcW w:w="437"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Arial Unicode MS"/>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786" w:type="dxa"/>
            <w:gridSpan w:val="10"/>
            <w:tcBorders>
              <w:top w:val="single" w:color="auto" w:sz="4" w:space="0"/>
              <w:left w:val="single" w:color="auto" w:sz="12" w:space="0"/>
              <w:bottom w:val="single" w:color="auto" w:sz="4" w:space="0"/>
              <w:right w:val="single" w:color="auto" w:sz="12" w:space="0"/>
            </w:tcBorders>
            <w:noWrap/>
            <w:vAlign w:val="center"/>
          </w:tcPr>
          <w:p>
            <w:pPr>
              <w:jc w:val="center"/>
              <w:rPr>
                <w:rFonts w:ascii="宋体" w:hAnsi="宋体" w:cs="Arial Unicode MS"/>
                <w:b/>
                <w:szCs w:val="21"/>
              </w:rPr>
            </w:pPr>
            <w:r>
              <w:rPr>
                <w:rFonts w:hint="eastAsia" w:ascii="宋体" w:hAnsi="宋体" w:cs="Arial Unicode MS"/>
                <w:b/>
                <w:szCs w:val="21"/>
              </w:rPr>
              <w:t>网络教学课程数占总课程数比例：57.1 %；校企合作开发课程占总课程比例：</w:t>
            </w:r>
            <w:r>
              <w:rPr>
                <w:rFonts w:ascii="宋体" w:hAnsi="宋体" w:cs="Arial Unicode MS"/>
                <w:b/>
                <w:szCs w:val="21"/>
              </w:rPr>
              <w:t>2</w:t>
            </w:r>
            <w:r>
              <w:rPr>
                <w:rFonts w:hint="eastAsia" w:ascii="宋体" w:hAnsi="宋体" w:cs="Arial Unicode MS"/>
                <w:b/>
                <w:szCs w:val="21"/>
              </w:rPr>
              <w:t>1</w:t>
            </w:r>
            <w:r>
              <w:rPr>
                <w:rFonts w:ascii="宋体" w:hAnsi="宋体" w:cs="Arial Unicode MS"/>
                <w:b/>
                <w:szCs w:val="21"/>
              </w:rPr>
              <w:t>.</w:t>
            </w:r>
            <w:r>
              <w:rPr>
                <w:rFonts w:hint="eastAsia" w:ascii="宋体" w:hAnsi="宋体" w:cs="Arial Unicode MS"/>
                <w:b/>
                <w:szCs w:val="21"/>
              </w:rPr>
              <w:t>4%。</w:t>
            </w:r>
          </w:p>
        </w:tc>
      </w:tr>
    </w:tbl>
    <w:p>
      <w:pPr>
        <w:pStyle w:val="14"/>
        <w:shd w:val="clear" w:color="auto" w:fill="auto"/>
        <w:spacing w:line="240" w:lineRule="exact"/>
        <w:ind w:firstLine="540" w:firstLineChars="300"/>
        <w:jc w:val="both"/>
        <w:rPr>
          <w:rFonts w:ascii="宋体" w:hAnsi="宋体" w:eastAsia="宋体" w:cs="宋体"/>
          <w:iCs/>
          <w:spacing w:val="0"/>
          <w:sz w:val="18"/>
          <w:szCs w:val="21"/>
        </w:rPr>
      </w:pPr>
      <w:r>
        <w:rPr>
          <w:rFonts w:hint="eastAsia" w:ascii="宋体" w:hAnsi="宋体" w:eastAsia="宋体" w:cs="Times New Roman"/>
          <w:iCs/>
          <w:spacing w:val="0"/>
          <w:sz w:val="18"/>
          <w:szCs w:val="21"/>
        </w:rPr>
        <w:t>注：</w:t>
      </w:r>
      <w:r>
        <w:rPr>
          <w:rFonts w:hint="eastAsia" w:ascii="宋体" w:hAnsi="宋体" w:eastAsia="宋体" w:cs="宋体"/>
          <w:iCs/>
          <w:spacing w:val="0"/>
          <w:sz w:val="18"/>
          <w:szCs w:val="21"/>
        </w:rPr>
        <w:t>①网络教学课程是指智慧职教（职教云）、中国大学MOOC(慕课)、省高等学校在线开放课程共享平台（在浙学）等在线平台上开设的线上或线上线下结合实施的课程。②校企合作开发课程是指课程标准由企业人员参与或主导编制的，包含有企业典型案例的课程。③课证融通课程是指将职业技能等级标准或职业资格证书标准有关内容及要求有机融入课程标准的课程；④精品在线开放课程和课程思政示范课程是指已结题或立项的校级及以上对应课程建设项目的课程。⑤引进课程包括从国内院校、共享网络平台和海（境）外院校引进的课程，其中海（境）外课程需备注。</w:t>
      </w:r>
    </w:p>
    <w:p>
      <w:pPr>
        <w:pStyle w:val="14"/>
        <w:shd w:val="clear" w:color="auto" w:fill="auto"/>
        <w:spacing w:after="93" w:afterLines="30" w:line="360" w:lineRule="exact"/>
        <w:jc w:val="center"/>
        <w:rPr>
          <w:rFonts w:hint="eastAsia" w:ascii="楷体" w:hAnsi="楷体" w:eastAsia="楷体" w:cs="楷体"/>
          <w:b/>
          <w:bCs/>
          <w:spacing w:val="0"/>
          <w:sz w:val="21"/>
          <w:szCs w:val="21"/>
        </w:rPr>
      </w:pPr>
    </w:p>
    <w:p>
      <w:pPr>
        <w:pStyle w:val="14"/>
        <w:shd w:val="clear" w:color="auto" w:fill="auto"/>
        <w:spacing w:after="93" w:afterLines="30" w:line="360" w:lineRule="exact"/>
        <w:jc w:val="center"/>
        <w:rPr>
          <w:rFonts w:ascii="楷体" w:hAnsi="楷体" w:eastAsia="楷体" w:cs="楷体"/>
          <w:b/>
          <w:bCs/>
          <w:sz w:val="21"/>
          <w:szCs w:val="21"/>
        </w:rPr>
      </w:pPr>
      <w:r>
        <w:rPr>
          <w:rFonts w:hint="eastAsia" w:ascii="楷体" w:hAnsi="楷体" w:eastAsia="楷体" w:cs="楷体"/>
          <w:b/>
          <w:bCs/>
          <w:spacing w:val="0"/>
          <w:sz w:val="21"/>
          <w:szCs w:val="21"/>
        </w:rPr>
        <w:t xml:space="preserve">表8 </w:t>
      </w:r>
      <w:r>
        <w:rPr>
          <w:rFonts w:hint="eastAsia" w:ascii="楷体" w:hAnsi="楷体" w:eastAsia="楷体" w:cs="楷体"/>
          <w:b/>
          <w:bCs/>
          <w:sz w:val="21"/>
          <w:szCs w:val="21"/>
        </w:rPr>
        <w:t xml:space="preserve"> </w:t>
      </w:r>
      <w:r>
        <w:rPr>
          <w:rFonts w:hint="eastAsia" w:ascii="楷体" w:hAnsi="楷体" w:eastAsia="楷体" w:cs="楷体"/>
          <w:b/>
          <w:bCs/>
          <w:spacing w:val="0"/>
          <w:sz w:val="21"/>
          <w:szCs w:val="21"/>
        </w:rPr>
        <w:t>数字化设计与制造技术专业</w:t>
      </w:r>
      <w:r>
        <w:rPr>
          <w:rFonts w:hint="eastAsia" w:ascii="楷体" w:hAnsi="楷体" w:eastAsia="楷体" w:cs="楷体"/>
          <w:b/>
          <w:bCs/>
          <w:sz w:val="21"/>
          <w:szCs w:val="21"/>
        </w:rPr>
        <w:t>课时与学分分配表</w:t>
      </w:r>
    </w:p>
    <w:tbl>
      <w:tblPr>
        <w:tblStyle w:val="8"/>
        <w:tblW w:w="88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28"/>
        <w:gridCol w:w="582"/>
        <w:gridCol w:w="661"/>
        <w:gridCol w:w="807"/>
        <w:gridCol w:w="807"/>
        <w:gridCol w:w="816"/>
        <w:gridCol w:w="807"/>
        <w:gridCol w:w="791"/>
        <w:gridCol w:w="817"/>
        <w:gridCol w:w="816"/>
        <w:gridCol w:w="8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0" w:hRule="atLeast"/>
          <w:jc w:val="center"/>
        </w:trPr>
        <w:tc>
          <w:tcPr>
            <w:tcW w:w="1710" w:type="dxa"/>
            <w:gridSpan w:val="2"/>
            <w:vMerge w:val="restart"/>
            <w:tcBorders>
              <w:left w:val="single" w:color="auto" w:sz="12" w:space="0"/>
            </w:tcBorders>
            <w:noWrap/>
            <w:vAlign w:val="center"/>
          </w:tcPr>
          <w:p>
            <w:pPr>
              <w:jc w:val="center"/>
              <w:rPr>
                <w:rFonts w:ascii="宋体" w:hAnsi="宋体" w:cs="Arial Unicode MS"/>
                <w:b/>
                <w:bCs/>
                <w:szCs w:val="21"/>
              </w:rPr>
            </w:pPr>
            <w:r>
              <w:rPr>
                <w:rFonts w:hint="eastAsia" w:ascii="宋体" w:hAnsi="宋体"/>
                <w:b/>
                <w:bCs/>
                <w:szCs w:val="21"/>
              </w:rPr>
              <w:t>课程类别与性质</w:t>
            </w:r>
          </w:p>
        </w:tc>
        <w:tc>
          <w:tcPr>
            <w:tcW w:w="661" w:type="dxa"/>
            <w:vMerge w:val="restart"/>
            <w:noWrap/>
            <w:tcMar>
              <w:top w:w="15" w:type="dxa"/>
              <w:left w:w="15" w:type="dxa"/>
              <w:bottom w:w="0" w:type="dxa"/>
              <w:right w:w="15" w:type="dxa"/>
            </w:tcMar>
            <w:vAlign w:val="center"/>
          </w:tcPr>
          <w:p>
            <w:pPr>
              <w:jc w:val="center"/>
              <w:rPr>
                <w:rFonts w:ascii="宋体" w:hAnsi="宋体"/>
                <w:b/>
                <w:bCs/>
                <w:szCs w:val="21"/>
              </w:rPr>
            </w:pPr>
            <w:r>
              <w:rPr>
                <w:rFonts w:hint="eastAsia" w:ascii="宋体" w:hAnsi="宋体"/>
                <w:b/>
                <w:bCs/>
                <w:szCs w:val="21"/>
              </w:rPr>
              <w:t>课程</w:t>
            </w:r>
          </w:p>
          <w:p>
            <w:pPr>
              <w:jc w:val="center"/>
              <w:rPr>
                <w:rFonts w:ascii="宋体" w:hAnsi="宋体" w:cs="Arial Unicode MS"/>
                <w:b/>
                <w:bCs/>
                <w:szCs w:val="21"/>
              </w:rPr>
            </w:pPr>
            <w:r>
              <w:rPr>
                <w:rFonts w:hint="eastAsia" w:ascii="宋体" w:hAnsi="宋体"/>
                <w:b/>
                <w:bCs/>
                <w:szCs w:val="21"/>
              </w:rPr>
              <w:t>门数</w:t>
            </w:r>
          </w:p>
        </w:tc>
        <w:tc>
          <w:tcPr>
            <w:tcW w:w="1614" w:type="dxa"/>
            <w:gridSpan w:val="2"/>
            <w:tcBorders>
              <w:bottom w:val="single" w:color="auto" w:sz="4" w:space="0"/>
            </w:tcBorders>
            <w:noWrap/>
            <w:vAlign w:val="center"/>
          </w:tcPr>
          <w:p>
            <w:pPr>
              <w:jc w:val="center"/>
              <w:rPr>
                <w:b/>
                <w:szCs w:val="21"/>
              </w:rPr>
            </w:pPr>
            <w:r>
              <w:rPr>
                <w:rFonts w:hint="eastAsia"/>
                <w:b/>
                <w:szCs w:val="21"/>
              </w:rPr>
              <w:t>基本学分分配</w:t>
            </w:r>
          </w:p>
        </w:tc>
        <w:tc>
          <w:tcPr>
            <w:tcW w:w="1623" w:type="dxa"/>
            <w:gridSpan w:val="2"/>
            <w:tcBorders>
              <w:bottom w:val="single" w:color="auto" w:sz="4" w:space="0"/>
            </w:tcBorders>
            <w:noWrap/>
            <w:vAlign w:val="center"/>
          </w:tcPr>
          <w:p>
            <w:pPr>
              <w:jc w:val="center"/>
              <w:rPr>
                <w:b/>
                <w:szCs w:val="21"/>
              </w:rPr>
            </w:pPr>
            <w:r>
              <w:rPr>
                <w:rFonts w:hint="eastAsia"/>
                <w:b/>
                <w:szCs w:val="21"/>
              </w:rPr>
              <w:t>基本学时分配</w:t>
            </w:r>
          </w:p>
        </w:tc>
        <w:tc>
          <w:tcPr>
            <w:tcW w:w="2424" w:type="dxa"/>
            <w:gridSpan w:val="3"/>
            <w:tcBorders>
              <w:bottom w:val="single" w:color="auto" w:sz="4" w:space="0"/>
            </w:tcBorders>
            <w:noWrap/>
            <w:vAlign w:val="center"/>
          </w:tcPr>
          <w:p>
            <w:pPr>
              <w:jc w:val="center"/>
              <w:rPr>
                <w:b/>
                <w:szCs w:val="21"/>
              </w:rPr>
            </w:pPr>
            <w:r>
              <w:rPr>
                <w:rFonts w:hint="eastAsia"/>
                <w:b/>
                <w:szCs w:val="21"/>
              </w:rPr>
              <w:t>其它重要学分学时分配</w:t>
            </w:r>
          </w:p>
        </w:tc>
        <w:tc>
          <w:tcPr>
            <w:tcW w:w="808" w:type="dxa"/>
            <w:vMerge w:val="restart"/>
            <w:noWrap/>
            <w:vAlign w:val="center"/>
          </w:tcPr>
          <w:p>
            <w:pPr>
              <w:jc w:val="center"/>
              <w:rPr>
                <w:b/>
                <w:szCs w:val="21"/>
              </w:rPr>
            </w:pPr>
            <w:r>
              <w:rPr>
                <w:rFonts w:hint="eastAsia"/>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0" w:hRule="atLeast"/>
          <w:jc w:val="center"/>
        </w:trPr>
        <w:tc>
          <w:tcPr>
            <w:tcW w:w="1710" w:type="dxa"/>
            <w:gridSpan w:val="2"/>
            <w:vMerge w:val="continue"/>
            <w:tcBorders>
              <w:left w:val="single" w:color="auto" w:sz="12" w:space="0"/>
            </w:tcBorders>
            <w:noWrap/>
            <w:vAlign w:val="center"/>
          </w:tcPr>
          <w:p>
            <w:pPr>
              <w:jc w:val="center"/>
              <w:rPr>
                <w:rFonts w:ascii="宋体" w:hAnsi="宋体"/>
                <w:b/>
                <w:bCs/>
                <w:szCs w:val="21"/>
              </w:rPr>
            </w:pPr>
          </w:p>
        </w:tc>
        <w:tc>
          <w:tcPr>
            <w:tcW w:w="661" w:type="dxa"/>
            <w:vMerge w:val="continue"/>
            <w:tcBorders>
              <w:bottom w:val="single" w:color="auto" w:sz="4" w:space="0"/>
            </w:tcBorders>
            <w:noWrap/>
            <w:tcMar>
              <w:top w:w="15" w:type="dxa"/>
              <w:left w:w="15" w:type="dxa"/>
              <w:bottom w:w="0" w:type="dxa"/>
              <w:right w:w="15" w:type="dxa"/>
            </w:tcMar>
            <w:vAlign w:val="center"/>
          </w:tcPr>
          <w:p>
            <w:pPr>
              <w:jc w:val="center"/>
              <w:rPr>
                <w:szCs w:val="21"/>
              </w:rPr>
            </w:pPr>
          </w:p>
        </w:tc>
        <w:tc>
          <w:tcPr>
            <w:tcW w:w="807" w:type="dxa"/>
            <w:tcBorders>
              <w:bottom w:val="single" w:color="auto" w:sz="4" w:space="0"/>
            </w:tcBorders>
            <w:noWrap/>
            <w:vAlign w:val="center"/>
          </w:tcPr>
          <w:p>
            <w:pPr>
              <w:jc w:val="center"/>
              <w:rPr>
                <w:rFonts w:ascii="宋体" w:hAnsi="宋体"/>
                <w:b/>
                <w:bCs/>
                <w:szCs w:val="21"/>
              </w:rPr>
            </w:pPr>
            <w:r>
              <w:rPr>
                <w:rFonts w:hint="eastAsia" w:ascii="宋体" w:hAnsi="宋体"/>
                <w:b/>
                <w:bCs/>
                <w:szCs w:val="21"/>
              </w:rPr>
              <w:t>学分</w:t>
            </w:r>
          </w:p>
        </w:tc>
        <w:tc>
          <w:tcPr>
            <w:tcW w:w="807" w:type="dxa"/>
            <w:tcBorders>
              <w:bottom w:val="single" w:color="auto" w:sz="4" w:space="0"/>
            </w:tcBorders>
            <w:noWrap/>
            <w:vAlign w:val="center"/>
          </w:tcPr>
          <w:p>
            <w:pPr>
              <w:jc w:val="center"/>
              <w:rPr>
                <w:rFonts w:ascii="宋体" w:hAnsi="宋体"/>
                <w:b/>
                <w:bCs/>
                <w:szCs w:val="21"/>
              </w:rPr>
            </w:pPr>
            <w:r>
              <w:rPr>
                <w:rFonts w:hint="eastAsia" w:ascii="宋体" w:hAnsi="宋体"/>
                <w:b/>
                <w:bCs/>
                <w:szCs w:val="21"/>
              </w:rPr>
              <w:t>学分占比</w:t>
            </w:r>
          </w:p>
        </w:tc>
        <w:tc>
          <w:tcPr>
            <w:tcW w:w="816" w:type="dxa"/>
            <w:tcBorders>
              <w:bottom w:val="single" w:color="auto" w:sz="4" w:space="0"/>
            </w:tcBorders>
            <w:noWrap/>
            <w:vAlign w:val="center"/>
          </w:tcPr>
          <w:p>
            <w:pPr>
              <w:jc w:val="center"/>
              <w:rPr>
                <w:b/>
                <w:szCs w:val="21"/>
              </w:rPr>
            </w:pPr>
            <w:r>
              <w:rPr>
                <w:rFonts w:hint="eastAsia" w:ascii="宋体" w:hAnsi="宋体"/>
                <w:b/>
                <w:bCs/>
                <w:szCs w:val="21"/>
              </w:rPr>
              <w:t>学时</w:t>
            </w:r>
          </w:p>
        </w:tc>
        <w:tc>
          <w:tcPr>
            <w:tcW w:w="807" w:type="dxa"/>
            <w:tcBorders>
              <w:bottom w:val="single" w:color="auto" w:sz="4" w:space="0"/>
            </w:tcBorders>
            <w:noWrap/>
            <w:vAlign w:val="center"/>
          </w:tcPr>
          <w:p>
            <w:pPr>
              <w:jc w:val="center"/>
              <w:rPr>
                <w:b/>
                <w:szCs w:val="21"/>
              </w:rPr>
            </w:pPr>
            <w:r>
              <w:rPr>
                <w:rFonts w:hint="eastAsia"/>
                <w:b/>
                <w:szCs w:val="21"/>
              </w:rPr>
              <w:t>学时占比</w:t>
            </w:r>
          </w:p>
        </w:tc>
        <w:tc>
          <w:tcPr>
            <w:tcW w:w="791" w:type="dxa"/>
            <w:tcBorders>
              <w:bottom w:val="single" w:color="auto" w:sz="4" w:space="0"/>
            </w:tcBorders>
            <w:noWrap/>
            <w:vAlign w:val="center"/>
          </w:tcPr>
          <w:p>
            <w:pPr>
              <w:jc w:val="center"/>
              <w:rPr>
                <w:rFonts w:ascii="宋体" w:hAnsi="宋体"/>
                <w:b/>
                <w:bCs/>
                <w:szCs w:val="21"/>
              </w:rPr>
            </w:pPr>
            <w:r>
              <w:rPr>
                <w:rFonts w:hint="eastAsia" w:ascii="宋体" w:hAnsi="宋体"/>
                <w:b/>
                <w:bCs/>
                <w:szCs w:val="21"/>
              </w:rPr>
              <w:t>选修学分</w:t>
            </w:r>
          </w:p>
        </w:tc>
        <w:tc>
          <w:tcPr>
            <w:tcW w:w="817" w:type="dxa"/>
            <w:tcBorders>
              <w:bottom w:val="single" w:color="auto" w:sz="4" w:space="0"/>
            </w:tcBorders>
            <w:noWrap/>
            <w:tcMar>
              <w:top w:w="15" w:type="dxa"/>
              <w:left w:w="15" w:type="dxa"/>
              <w:bottom w:w="0" w:type="dxa"/>
              <w:right w:w="15" w:type="dxa"/>
            </w:tcMar>
            <w:vAlign w:val="center"/>
          </w:tcPr>
          <w:p>
            <w:pPr>
              <w:jc w:val="center"/>
              <w:rPr>
                <w:b/>
                <w:szCs w:val="21"/>
              </w:rPr>
            </w:pPr>
            <w:r>
              <w:rPr>
                <w:rFonts w:hint="eastAsia" w:ascii="宋体" w:hAnsi="宋体"/>
                <w:b/>
                <w:bCs/>
                <w:szCs w:val="21"/>
              </w:rPr>
              <w:t>讲授  学时</w:t>
            </w:r>
          </w:p>
        </w:tc>
        <w:tc>
          <w:tcPr>
            <w:tcW w:w="816" w:type="dxa"/>
            <w:tcBorders>
              <w:bottom w:val="single" w:color="auto" w:sz="4" w:space="0"/>
            </w:tcBorders>
            <w:noWrap/>
            <w:vAlign w:val="center"/>
          </w:tcPr>
          <w:p>
            <w:pPr>
              <w:jc w:val="center"/>
              <w:rPr>
                <w:szCs w:val="21"/>
              </w:rPr>
            </w:pPr>
            <w:r>
              <w:rPr>
                <w:rFonts w:hint="eastAsia" w:ascii="宋体" w:hAnsi="宋体"/>
                <w:b/>
                <w:bCs/>
                <w:szCs w:val="21"/>
              </w:rPr>
              <w:t>实践学时</w:t>
            </w:r>
          </w:p>
        </w:tc>
        <w:tc>
          <w:tcPr>
            <w:tcW w:w="808" w:type="dxa"/>
            <w:vMerge w:val="continue"/>
            <w:tcBorders>
              <w:bottom w:val="single" w:color="auto" w:sz="4" w:space="0"/>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0" w:hRule="atLeast"/>
          <w:jc w:val="center"/>
        </w:trPr>
        <w:tc>
          <w:tcPr>
            <w:tcW w:w="1128" w:type="dxa"/>
            <w:vMerge w:val="restart"/>
            <w:tcBorders>
              <w:left w:val="single" w:color="auto" w:sz="12" w:space="0"/>
              <w:right w:val="single" w:color="auto" w:sz="4" w:space="0"/>
            </w:tcBorders>
            <w:noWrap/>
            <w:vAlign w:val="center"/>
          </w:tcPr>
          <w:p>
            <w:pPr>
              <w:jc w:val="center"/>
              <w:rPr>
                <w:rFonts w:ascii="宋体" w:hAnsi="宋体" w:cs="Arial Unicode MS"/>
                <w:szCs w:val="21"/>
              </w:rPr>
            </w:pPr>
            <w:r>
              <w:rPr>
                <w:rFonts w:hint="eastAsia" w:ascii="宋体" w:hAnsi="宋体"/>
                <w:szCs w:val="21"/>
              </w:rPr>
              <w:t>公共基础课</w:t>
            </w:r>
          </w:p>
        </w:tc>
        <w:tc>
          <w:tcPr>
            <w:tcW w:w="582" w:type="dxa"/>
            <w:tcBorders>
              <w:left w:val="single" w:color="auto" w:sz="4" w:space="0"/>
              <w:bottom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必修</w:t>
            </w:r>
          </w:p>
        </w:tc>
        <w:tc>
          <w:tcPr>
            <w:tcW w:w="661" w:type="dxa"/>
            <w:tcBorders>
              <w:bottom w:val="single" w:color="auto" w:sz="4" w:space="0"/>
            </w:tcBorders>
            <w:noWrap/>
            <w:tcMar>
              <w:top w:w="15" w:type="dxa"/>
              <w:left w:w="15" w:type="dxa"/>
              <w:bottom w:w="0" w:type="dxa"/>
              <w:right w:w="15" w:type="dxa"/>
            </w:tcMar>
            <w:vAlign w:val="center"/>
          </w:tcPr>
          <w:p>
            <w:pPr>
              <w:jc w:val="center"/>
              <w:rPr>
                <w:szCs w:val="21"/>
              </w:rPr>
            </w:pPr>
            <w:r>
              <w:rPr>
                <w:rFonts w:hint="eastAsia"/>
              </w:rPr>
              <w:t>8</w:t>
            </w:r>
          </w:p>
        </w:tc>
        <w:tc>
          <w:tcPr>
            <w:tcW w:w="807" w:type="dxa"/>
            <w:tcBorders>
              <w:bottom w:val="single" w:color="auto" w:sz="4" w:space="0"/>
            </w:tcBorders>
            <w:noWrap/>
            <w:vAlign w:val="center"/>
          </w:tcPr>
          <w:p>
            <w:pPr>
              <w:jc w:val="center"/>
              <w:rPr>
                <w:szCs w:val="21"/>
              </w:rPr>
            </w:pPr>
            <w:r>
              <w:rPr>
                <w:rFonts w:hint="eastAsia"/>
                <w:szCs w:val="21"/>
              </w:rPr>
              <w:t>24</w:t>
            </w:r>
          </w:p>
        </w:tc>
        <w:tc>
          <w:tcPr>
            <w:tcW w:w="807" w:type="dxa"/>
            <w:tcBorders>
              <w:bottom w:val="single" w:color="auto" w:sz="4" w:space="0"/>
            </w:tcBorders>
            <w:noWrap/>
            <w:vAlign w:val="center"/>
          </w:tcPr>
          <w:p>
            <w:pPr>
              <w:jc w:val="center"/>
              <w:rPr>
                <w:szCs w:val="21"/>
              </w:rPr>
            </w:pPr>
            <w:r>
              <w:rPr>
                <w:rFonts w:hint="eastAsia"/>
                <w:szCs w:val="21"/>
              </w:rPr>
              <w:t>18.2%</w:t>
            </w:r>
          </w:p>
        </w:tc>
        <w:tc>
          <w:tcPr>
            <w:tcW w:w="816" w:type="dxa"/>
            <w:tcBorders>
              <w:bottom w:val="single" w:color="auto" w:sz="4" w:space="0"/>
            </w:tcBorders>
            <w:noWrap/>
            <w:vAlign w:val="center"/>
          </w:tcPr>
          <w:p>
            <w:pPr>
              <w:jc w:val="center"/>
              <w:rPr>
                <w:szCs w:val="21"/>
              </w:rPr>
            </w:pPr>
            <w:r>
              <w:rPr>
                <w:rFonts w:hint="eastAsia"/>
                <w:szCs w:val="21"/>
              </w:rPr>
              <w:t>412</w:t>
            </w:r>
          </w:p>
        </w:tc>
        <w:tc>
          <w:tcPr>
            <w:tcW w:w="807" w:type="dxa"/>
            <w:tcBorders>
              <w:bottom w:val="single" w:color="auto" w:sz="4" w:space="0"/>
            </w:tcBorders>
            <w:noWrap/>
            <w:vAlign w:val="center"/>
          </w:tcPr>
          <w:p>
            <w:pPr>
              <w:jc w:val="center"/>
              <w:rPr>
                <w:szCs w:val="21"/>
              </w:rPr>
            </w:pPr>
            <w:r>
              <w:rPr>
                <w:rFonts w:hint="eastAsia"/>
                <w:szCs w:val="21"/>
              </w:rPr>
              <w:t>16.4%</w:t>
            </w:r>
          </w:p>
        </w:tc>
        <w:tc>
          <w:tcPr>
            <w:tcW w:w="791" w:type="dxa"/>
            <w:tcBorders>
              <w:bottom w:val="single" w:color="auto" w:sz="4" w:space="0"/>
            </w:tcBorders>
            <w:noWrap/>
            <w:vAlign w:val="center"/>
          </w:tcPr>
          <w:p>
            <w:pPr>
              <w:jc w:val="center"/>
              <w:rPr>
                <w:szCs w:val="21"/>
              </w:rPr>
            </w:pPr>
            <w:r>
              <w:rPr>
                <w:rFonts w:hint="eastAsia"/>
                <w:szCs w:val="21"/>
              </w:rPr>
              <w:t>0</w:t>
            </w:r>
          </w:p>
        </w:tc>
        <w:tc>
          <w:tcPr>
            <w:tcW w:w="817" w:type="dxa"/>
            <w:tcBorders>
              <w:bottom w:val="single" w:color="auto" w:sz="4" w:space="0"/>
            </w:tcBorders>
            <w:noWrap/>
            <w:tcMar>
              <w:top w:w="15" w:type="dxa"/>
              <w:left w:w="15" w:type="dxa"/>
              <w:bottom w:w="0" w:type="dxa"/>
              <w:right w:w="15" w:type="dxa"/>
            </w:tcMar>
            <w:vAlign w:val="center"/>
          </w:tcPr>
          <w:p>
            <w:pPr>
              <w:jc w:val="center"/>
              <w:rPr>
                <w:szCs w:val="21"/>
              </w:rPr>
            </w:pPr>
            <w:r>
              <w:rPr>
                <w:rFonts w:hint="eastAsia"/>
                <w:szCs w:val="21"/>
              </w:rPr>
              <w:t>231</w:t>
            </w:r>
          </w:p>
        </w:tc>
        <w:tc>
          <w:tcPr>
            <w:tcW w:w="816" w:type="dxa"/>
            <w:tcBorders>
              <w:bottom w:val="single" w:color="auto" w:sz="4" w:space="0"/>
            </w:tcBorders>
            <w:noWrap/>
            <w:vAlign w:val="center"/>
          </w:tcPr>
          <w:p>
            <w:pPr>
              <w:jc w:val="center"/>
              <w:rPr>
                <w:szCs w:val="21"/>
              </w:rPr>
            </w:pPr>
            <w:r>
              <w:rPr>
                <w:rFonts w:hint="eastAsia"/>
                <w:szCs w:val="21"/>
              </w:rPr>
              <w:t>181</w:t>
            </w:r>
          </w:p>
        </w:tc>
        <w:tc>
          <w:tcPr>
            <w:tcW w:w="808" w:type="dxa"/>
            <w:tcBorders>
              <w:bottom w:val="single" w:color="auto" w:sz="4" w:space="0"/>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0" w:hRule="atLeast"/>
          <w:jc w:val="center"/>
        </w:trPr>
        <w:tc>
          <w:tcPr>
            <w:tcW w:w="1128" w:type="dxa"/>
            <w:vMerge w:val="continue"/>
            <w:tcBorders>
              <w:left w:val="single" w:color="auto" w:sz="12" w:space="0"/>
              <w:right w:val="single" w:color="auto" w:sz="4" w:space="0"/>
            </w:tcBorders>
            <w:noWrap/>
            <w:vAlign w:val="center"/>
          </w:tcPr>
          <w:p>
            <w:pPr>
              <w:jc w:val="center"/>
              <w:rPr>
                <w:rFonts w:ascii="宋体" w:hAnsi="宋体"/>
                <w:szCs w:val="21"/>
              </w:rPr>
            </w:pPr>
          </w:p>
        </w:tc>
        <w:tc>
          <w:tcPr>
            <w:tcW w:w="582" w:type="dxa"/>
            <w:tcBorders>
              <w:top w:val="single" w:color="auto" w:sz="4" w:space="0"/>
              <w:lef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限选</w:t>
            </w:r>
          </w:p>
        </w:tc>
        <w:tc>
          <w:tcPr>
            <w:tcW w:w="661" w:type="dxa"/>
            <w:tcBorders>
              <w:top w:val="single" w:color="auto" w:sz="4" w:space="0"/>
            </w:tcBorders>
            <w:noWrap/>
            <w:tcMar>
              <w:top w:w="15" w:type="dxa"/>
              <w:left w:w="15" w:type="dxa"/>
              <w:bottom w:w="0" w:type="dxa"/>
              <w:right w:w="15" w:type="dxa"/>
            </w:tcMar>
            <w:vAlign w:val="center"/>
          </w:tcPr>
          <w:p>
            <w:pPr>
              <w:jc w:val="center"/>
              <w:rPr>
                <w:szCs w:val="21"/>
              </w:rPr>
            </w:pPr>
            <w:r>
              <w:rPr>
                <w:rFonts w:hint="eastAsia"/>
              </w:rPr>
              <w:t>4</w:t>
            </w:r>
          </w:p>
        </w:tc>
        <w:tc>
          <w:tcPr>
            <w:tcW w:w="807" w:type="dxa"/>
            <w:tcBorders>
              <w:top w:val="single" w:color="auto" w:sz="4" w:space="0"/>
            </w:tcBorders>
            <w:noWrap/>
            <w:vAlign w:val="center"/>
          </w:tcPr>
          <w:p>
            <w:pPr>
              <w:jc w:val="center"/>
              <w:rPr>
                <w:szCs w:val="21"/>
              </w:rPr>
            </w:pPr>
            <w:r>
              <w:rPr>
                <w:rFonts w:hint="eastAsia"/>
                <w:szCs w:val="21"/>
              </w:rPr>
              <w:t>15</w:t>
            </w:r>
          </w:p>
        </w:tc>
        <w:tc>
          <w:tcPr>
            <w:tcW w:w="807" w:type="dxa"/>
            <w:tcBorders>
              <w:top w:val="single" w:color="auto" w:sz="4" w:space="0"/>
            </w:tcBorders>
            <w:noWrap/>
            <w:vAlign w:val="center"/>
          </w:tcPr>
          <w:p>
            <w:pPr>
              <w:jc w:val="center"/>
              <w:rPr>
                <w:szCs w:val="21"/>
              </w:rPr>
            </w:pPr>
            <w:r>
              <w:rPr>
                <w:rFonts w:hint="eastAsia"/>
                <w:szCs w:val="21"/>
              </w:rPr>
              <w:t>11.4%</w:t>
            </w:r>
          </w:p>
        </w:tc>
        <w:tc>
          <w:tcPr>
            <w:tcW w:w="816" w:type="dxa"/>
            <w:tcBorders>
              <w:top w:val="single" w:color="auto" w:sz="4" w:space="0"/>
            </w:tcBorders>
            <w:noWrap/>
            <w:vAlign w:val="center"/>
          </w:tcPr>
          <w:p>
            <w:pPr>
              <w:jc w:val="center"/>
              <w:rPr>
                <w:szCs w:val="21"/>
              </w:rPr>
            </w:pPr>
            <w:r>
              <w:rPr>
                <w:rFonts w:hint="eastAsia"/>
                <w:szCs w:val="21"/>
              </w:rPr>
              <w:t>240</w:t>
            </w:r>
          </w:p>
        </w:tc>
        <w:tc>
          <w:tcPr>
            <w:tcW w:w="807" w:type="dxa"/>
            <w:tcBorders>
              <w:top w:val="single" w:color="auto" w:sz="4" w:space="0"/>
            </w:tcBorders>
            <w:noWrap/>
            <w:vAlign w:val="center"/>
          </w:tcPr>
          <w:p>
            <w:pPr>
              <w:jc w:val="center"/>
              <w:rPr>
                <w:szCs w:val="21"/>
              </w:rPr>
            </w:pPr>
            <w:r>
              <w:rPr>
                <w:rFonts w:hint="eastAsia"/>
                <w:szCs w:val="21"/>
              </w:rPr>
              <w:t>9.5%</w:t>
            </w:r>
          </w:p>
        </w:tc>
        <w:tc>
          <w:tcPr>
            <w:tcW w:w="791" w:type="dxa"/>
            <w:tcBorders>
              <w:top w:val="single" w:color="auto" w:sz="4" w:space="0"/>
            </w:tcBorders>
            <w:noWrap/>
            <w:vAlign w:val="center"/>
          </w:tcPr>
          <w:p>
            <w:pPr>
              <w:jc w:val="center"/>
              <w:rPr>
                <w:szCs w:val="21"/>
              </w:rPr>
            </w:pPr>
            <w:r>
              <w:rPr>
                <w:rFonts w:hint="eastAsia"/>
                <w:szCs w:val="21"/>
              </w:rPr>
              <w:t>0</w:t>
            </w:r>
          </w:p>
        </w:tc>
        <w:tc>
          <w:tcPr>
            <w:tcW w:w="817" w:type="dxa"/>
            <w:tcBorders>
              <w:top w:val="single" w:color="auto" w:sz="4" w:space="0"/>
            </w:tcBorders>
            <w:noWrap/>
            <w:tcMar>
              <w:top w:w="15" w:type="dxa"/>
              <w:left w:w="15" w:type="dxa"/>
              <w:bottom w:w="0" w:type="dxa"/>
              <w:right w:w="15" w:type="dxa"/>
            </w:tcMar>
            <w:vAlign w:val="center"/>
          </w:tcPr>
          <w:p>
            <w:pPr>
              <w:jc w:val="center"/>
              <w:rPr>
                <w:szCs w:val="21"/>
              </w:rPr>
            </w:pPr>
            <w:r>
              <w:rPr>
                <w:rFonts w:hint="eastAsia"/>
                <w:szCs w:val="21"/>
              </w:rPr>
              <w:t>180</w:t>
            </w:r>
          </w:p>
        </w:tc>
        <w:tc>
          <w:tcPr>
            <w:tcW w:w="816" w:type="dxa"/>
            <w:tcBorders>
              <w:top w:val="single" w:color="auto" w:sz="4" w:space="0"/>
            </w:tcBorders>
            <w:noWrap/>
            <w:vAlign w:val="center"/>
          </w:tcPr>
          <w:p>
            <w:pPr>
              <w:jc w:val="center"/>
              <w:rPr>
                <w:szCs w:val="21"/>
              </w:rPr>
            </w:pPr>
            <w:r>
              <w:rPr>
                <w:rFonts w:hint="eastAsia"/>
                <w:szCs w:val="21"/>
              </w:rPr>
              <w:t>60</w:t>
            </w:r>
          </w:p>
        </w:tc>
        <w:tc>
          <w:tcPr>
            <w:tcW w:w="808" w:type="dxa"/>
            <w:tcBorders>
              <w:top w:val="single" w:color="auto" w:sz="4" w:space="0"/>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7" w:hRule="atLeast"/>
          <w:jc w:val="center"/>
        </w:trPr>
        <w:tc>
          <w:tcPr>
            <w:tcW w:w="1128" w:type="dxa"/>
            <w:tcBorders>
              <w:left w:val="single" w:color="auto" w:sz="12" w:space="0"/>
              <w:right w:val="single" w:color="auto" w:sz="4" w:space="0"/>
            </w:tcBorders>
            <w:noWrap/>
            <w:vAlign w:val="center"/>
          </w:tcPr>
          <w:p>
            <w:pPr>
              <w:jc w:val="center"/>
              <w:rPr>
                <w:rFonts w:ascii="宋体" w:hAnsi="宋体"/>
                <w:szCs w:val="21"/>
              </w:rPr>
            </w:pPr>
            <w:r>
              <w:rPr>
                <w:rFonts w:hint="eastAsia" w:ascii="宋体" w:hAnsi="宋体" w:cs="Arial Unicode MS"/>
                <w:szCs w:val="21"/>
              </w:rPr>
              <w:t>公共选修课与素质拓展活动</w:t>
            </w:r>
          </w:p>
        </w:tc>
        <w:tc>
          <w:tcPr>
            <w:tcW w:w="582" w:type="dxa"/>
            <w:tcBorders>
              <w:top w:val="single" w:color="auto" w:sz="4" w:space="0"/>
              <w:left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任选</w:t>
            </w:r>
          </w:p>
        </w:tc>
        <w:tc>
          <w:tcPr>
            <w:tcW w:w="661" w:type="dxa"/>
            <w:tcBorders>
              <w:top w:val="single" w:color="auto" w:sz="4" w:space="0"/>
            </w:tcBorders>
            <w:noWrap/>
            <w:tcMar>
              <w:top w:w="15" w:type="dxa"/>
              <w:left w:w="15" w:type="dxa"/>
              <w:bottom w:w="0" w:type="dxa"/>
              <w:right w:w="15" w:type="dxa"/>
            </w:tcMar>
            <w:vAlign w:val="center"/>
          </w:tcPr>
          <w:p>
            <w:pPr>
              <w:jc w:val="center"/>
              <w:rPr>
                <w:rFonts w:hint="eastAsia" w:eastAsia="宋体"/>
                <w:szCs w:val="21"/>
                <w:lang w:eastAsia="zh-CN"/>
              </w:rPr>
            </w:pPr>
            <w:r>
              <w:rPr>
                <w:rFonts w:hint="eastAsia"/>
                <w:lang w:val="en-US" w:eastAsia="zh-CN"/>
              </w:rPr>
              <w:t>5</w:t>
            </w:r>
            <w:bookmarkStart w:id="0" w:name="_GoBack"/>
            <w:bookmarkEnd w:id="0"/>
          </w:p>
        </w:tc>
        <w:tc>
          <w:tcPr>
            <w:tcW w:w="807" w:type="dxa"/>
            <w:tcBorders>
              <w:top w:val="single" w:color="auto" w:sz="4" w:space="0"/>
            </w:tcBorders>
            <w:noWrap/>
            <w:vAlign w:val="center"/>
          </w:tcPr>
          <w:p>
            <w:pPr>
              <w:jc w:val="center"/>
              <w:rPr>
                <w:szCs w:val="21"/>
              </w:rPr>
            </w:pPr>
            <w:r>
              <w:rPr>
                <w:rFonts w:hint="eastAsia"/>
                <w:szCs w:val="21"/>
              </w:rPr>
              <w:t>10</w:t>
            </w:r>
          </w:p>
        </w:tc>
        <w:tc>
          <w:tcPr>
            <w:tcW w:w="807" w:type="dxa"/>
            <w:tcBorders>
              <w:top w:val="single" w:color="auto" w:sz="4" w:space="0"/>
            </w:tcBorders>
            <w:noWrap/>
            <w:vAlign w:val="center"/>
          </w:tcPr>
          <w:p>
            <w:pPr>
              <w:jc w:val="center"/>
              <w:rPr>
                <w:szCs w:val="21"/>
              </w:rPr>
            </w:pPr>
            <w:r>
              <w:rPr>
                <w:rFonts w:hint="eastAsia"/>
                <w:szCs w:val="21"/>
              </w:rPr>
              <w:t>7.6%</w:t>
            </w:r>
          </w:p>
        </w:tc>
        <w:tc>
          <w:tcPr>
            <w:tcW w:w="816" w:type="dxa"/>
            <w:tcBorders>
              <w:top w:val="single" w:color="auto" w:sz="4" w:space="0"/>
            </w:tcBorders>
            <w:noWrap/>
            <w:vAlign w:val="center"/>
          </w:tcPr>
          <w:p>
            <w:pPr>
              <w:jc w:val="center"/>
              <w:rPr>
                <w:szCs w:val="21"/>
              </w:rPr>
            </w:pPr>
            <w:r>
              <w:rPr>
                <w:rFonts w:hint="eastAsia"/>
                <w:szCs w:val="21"/>
              </w:rPr>
              <w:t>160</w:t>
            </w:r>
          </w:p>
        </w:tc>
        <w:tc>
          <w:tcPr>
            <w:tcW w:w="807" w:type="dxa"/>
            <w:tcBorders>
              <w:top w:val="single" w:color="auto" w:sz="4" w:space="0"/>
            </w:tcBorders>
            <w:noWrap/>
            <w:vAlign w:val="center"/>
          </w:tcPr>
          <w:p>
            <w:pPr>
              <w:jc w:val="center"/>
              <w:rPr>
                <w:szCs w:val="21"/>
              </w:rPr>
            </w:pPr>
            <w:r>
              <w:rPr>
                <w:rFonts w:hint="eastAsia"/>
                <w:szCs w:val="21"/>
              </w:rPr>
              <w:t>6.4%</w:t>
            </w:r>
          </w:p>
        </w:tc>
        <w:tc>
          <w:tcPr>
            <w:tcW w:w="791" w:type="dxa"/>
            <w:tcBorders>
              <w:top w:val="single" w:color="auto" w:sz="4" w:space="0"/>
            </w:tcBorders>
            <w:noWrap/>
            <w:vAlign w:val="center"/>
          </w:tcPr>
          <w:p>
            <w:pPr>
              <w:jc w:val="center"/>
              <w:rPr>
                <w:szCs w:val="21"/>
              </w:rPr>
            </w:pPr>
            <w:r>
              <w:rPr>
                <w:szCs w:val="21"/>
              </w:rPr>
              <w:t>10</w:t>
            </w:r>
          </w:p>
        </w:tc>
        <w:tc>
          <w:tcPr>
            <w:tcW w:w="817" w:type="dxa"/>
            <w:tcBorders>
              <w:top w:val="single" w:color="auto" w:sz="4" w:space="0"/>
            </w:tcBorders>
            <w:noWrap/>
            <w:tcMar>
              <w:top w:w="15" w:type="dxa"/>
              <w:left w:w="15" w:type="dxa"/>
              <w:bottom w:w="0" w:type="dxa"/>
              <w:right w:w="15" w:type="dxa"/>
            </w:tcMar>
            <w:vAlign w:val="center"/>
          </w:tcPr>
          <w:p>
            <w:pPr>
              <w:jc w:val="center"/>
              <w:rPr>
                <w:szCs w:val="21"/>
              </w:rPr>
            </w:pPr>
            <w:r>
              <w:rPr>
                <w:rFonts w:hint="eastAsia"/>
                <w:szCs w:val="21"/>
              </w:rPr>
              <w:t>0</w:t>
            </w:r>
          </w:p>
        </w:tc>
        <w:tc>
          <w:tcPr>
            <w:tcW w:w="816" w:type="dxa"/>
            <w:tcBorders>
              <w:top w:val="single" w:color="auto" w:sz="4" w:space="0"/>
            </w:tcBorders>
            <w:noWrap/>
            <w:vAlign w:val="center"/>
          </w:tcPr>
          <w:p>
            <w:pPr>
              <w:jc w:val="center"/>
              <w:rPr>
                <w:szCs w:val="21"/>
              </w:rPr>
            </w:pPr>
            <w:r>
              <w:rPr>
                <w:rFonts w:hint="eastAsia"/>
                <w:szCs w:val="21"/>
              </w:rPr>
              <w:t>160</w:t>
            </w:r>
          </w:p>
        </w:tc>
        <w:tc>
          <w:tcPr>
            <w:tcW w:w="808" w:type="dxa"/>
            <w:tcBorders>
              <w:top w:val="single" w:color="auto" w:sz="4" w:space="0"/>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0" w:hRule="atLeast"/>
          <w:jc w:val="center"/>
        </w:trPr>
        <w:tc>
          <w:tcPr>
            <w:tcW w:w="1128" w:type="dxa"/>
            <w:tcBorders>
              <w:left w:val="single" w:color="auto" w:sz="12" w:space="0"/>
              <w:bottom w:val="single" w:color="auto" w:sz="4" w:space="0"/>
              <w:right w:val="single" w:color="auto" w:sz="4" w:space="0"/>
            </w:tcBorders>
            <w:noWrap/>
            <w:vAlign w:val="center"/>
          </w:tcPr>
          <w:p>
            <w:pPr>
              <w:jc w:val="center"/>
              <w:rPr>
                <w:rFonts w:ascii="宋体" w:hAnsi="宋体" w:cs="Arial Unicode MS"/>
                <w:szCs w:val="21"/>
              </w:rPr>
            </w:pPr>
            <w:r>
              <w:rPr>
                <w:rFonts w:hint="eastAsia" w:ascii="宋体" w:hAnsi="宋体"/>
                <w:szCs w:val="21"/>
              </w:rPr>
              <w:t>专业基础课</w:t>
            </w:r>
          </w:p>
        </w:tc>
        <w:tc>
          <w:tcPr>
            <w:tcW w:w="582" w:type="dxa"/>
            <w:tcBorders>
              <w:left w:val="single" w:color="auto" w:sz="4" w:space="0"/>
              <w:bottom w:val="single" w:color="auto" w:sz="4" w:space="0"/>
            </w:tcBorders>
            <w:noWrap/>
            <w:vAlign w:val="center"/>
          </w:tcPr>
          <w:p>
            <w:pPr>
              <w:jc w:val="center"/>
              <w:rPr>
                <w:rFonts w:ascii="宋体" w:hAnsi="宋体" w:cs="Arial Unicode MS"/>
                <w:szCs w:val="21"/>
              </w:rPr>
            </w:pPr>
            <w:r>
              <w:rPr>
                <w:rFonts w:hint="eastAsia" w:ascii="宋体" w:hAnsi="宋体"/>
                <w:szCs w:val="21"/>
              </w:rPr>
              <w:t>限选</w:t>
            </w:r>
          </w:p>
        </w:tc>
        <w:tc>
          <w:tcPr>
            <w:tcW w:w="661" w:type="dxa"/>
            <w:tcBorders>
              <w:bottom w:val="single" w:color="auto" w:sz="4" w:space="0"/>
            </w:tcBorders>
            <w:noWrap/>
            <w:tcMar>
              <w:top w:w="15" w:type="dxa"/>
              <w:left w:w="15" w:type="dxa"/>
              <w:bottom w:w="0" w:type="dxa"/>
              <w:right w:w="15" w:type="dxa"/>
            </w:tcMar>
            <w:vAlign w:val="center"/>
          </w:tcPr>
          <w:p>
            <w:pPr>
              <w:jc w:val="center"/>
              <w:rPr>
                <w:szCs w:val="21"/>
              </w:rPr>
            </w:pPr>
            <w:r>
              <w:rPr>
                <w:rFonts w:hint="eastAsia"/>
              </w:rPr>
              <w:t>4</w:t>
            </w:r>
          </w:p>
        </w:tc>
        <w:tc>
          <w:tcPr>
            <w:tcW w:w="807" w:type="dxa"/>
            <w:tcBorders>
              <w:bottom w:val="single" w:color="auto" w:sz="4" w:space="0"/>
            </w:tcBorders>
            <w:noWrap/>
            <w:vAlign w:val="center"/>
          </w:tcPr>
          <w:p>
            <w:pPr>
              <w:jc w:val="center"/>
              <w:rPr>
                <w:szCs w:val="21"/>
              </w:rPr>
            </w:pPr>
            <w:r>
              <w:rPr>
                <w:rFonts w:hint="eastAsia"/>
                <w:szCs w:val="21"/>
              </w:rPr>
              <w:t>18</w:t>
            </w:r>
          </w:p>
        </w:tc>
        <w:tc>
          <w:tcPr>
            <w:tcW w:w="807" w:type="dxa"/>
            <w:tcBorders>
              <w:bottom w:val="single" w:color="auto" w:sz="4" w:space="0"/>
            </w:tcBorders>
            <w:noWrap/>
            <w:vAlign w:val="center"/>
          </w:tcPr>
          <w:p>
            <w:pPr>
              <w:jc w:val="center"/>
              <w:rPr>
                <w:szCs w:val="21"/>
              </w:rPr>
            </w:pPr>
            <w:r>
              <w:rPr>
                <w:rFonts w:hint="eastAsia"/>
                <w:szCs w:val="21"/>
              </w:rPr>
              <w:t>13.6%</w:t>
            </w:r>
          </w:p>
        </w:tc>
        <w:tc>
          <w:tcPr>
            <w:tcW w:w="816" w:type="dxa"/>
            <w:tcBorders>
              <w:bottom w:val="single" w:color="auto" w:sz="4" w:space="0"/>
            </w:tcBorders>
            <w:noWrap/>
            <w:vAlign w:val="center"/>
          </w:tcPr>
          <w:p>
            <w:pPr>
              <w:jc w:val="center"/>
              <w:rPr>
                <w:szCs w:val="21"/>
              </w:rPr>
            </w:pPr>
            <w:r>
              <w:rPr>
                <w:rFonts w:hint="eastAsia"/>
                <w:szCs w:val="21"/>
              </w:rPr>
              <w:t>288</w:t>
            </w:r>
          </w:p>
        </w:tc>
        <w:tc>
          <w:tcPr>
            <w:tcW w:w="807" w:type="dxa"/>
            <w:tcBorders>
              <w:bottom w:val="single" w:color="auto" w:sz="4" w:space="0"/>
            </w:tcBorders>
            <w:noWrap/>
            <w:vAlign w:val="center"/>
          </w:tcPr>
          <w:p>
            <w:pPr>
              <w:jc w:val="center"/>
              <w:rPr>
                <w:szCs w:val="21"/>
              </w:rPr>
            </w:pPr>
            <w:r>
              <w:rPr>
                <w:rFonts w:hint="eastAsia"/>
                <w:szCs w:val="21"/>
              </w:rPr>
              <w:t>11.4%</w:t>
            </w:r>
          </w:p>
        </w:tc>
        <w:tc>
          <w:tcPr>
            <w:tcW w:w="791" w:type="dxa"/>
            <w:tcBorders>
              <w:bottom w:val="single" w:color="auto" w:sz="4" w:space="0"/>
            </w:tcBorders>
            <w:noWrap/>
            <w:vAlign w:val="center"/>
          </w:tcPr>
          <w:p>
            <w:pPr>
              <w:jc w:val="center"/>
              <w:rPr>
                <w:szCs w:val="21"/>
              </w:rPr>
            </w:pPr>
            <w:r>
              <w:rPr>
                <w:rFonts w:hint="eastAsia"/>
                <w:szCs w:val="21"/>
              </w:rPr>
              <w:t>0</w:t>
            </w:r>
          </w:p>
        </w:tc>
        <w:tc>
          <w:tcPr>
            <w:tcW w:w="817" w:type="dxa"/>
            <w:tcBorders>
              <w:bottom w:val="single" w:color="auto" w:sz="4" w:space="0"/>
            </w:tcBorders>
            <w:noWrap/>
            <w:tcMar>
              <w:top w:w="15" w:type="dxa"/>
              <w:left w:w="15" w:type="dxa"/>
              <w:bottom w:w="0" w:type="dxa"/>
              <w:right w:w="15" w:type="dxa"/>
            </w:tcMar>
            <w:vAlign w:val="center"/>
          </w:tcPr>
          <w:p>
            <w:pPr>
              <w:jc w:val="center"/>
              <w:rPr>
                <w:szCs w:val="21"/>
              </w:rPr>
            </w:pPr>
            <w:r>
              <w:rPr>
                <w:rFonts w:hint="eastAsia"/>
                <w:szCs w:val="21"/>
              </w:rPr>
              <w:t>134</w:t>
            </w:r>
          </w:p>
        </w:tc>
        <w:tc>
          <w:tcPr>
            <w:tcW w:w="816" w:type="dxa"/>
            <w:tcBorders>
              <w:bottom w:val="single" w:color="auto" w:sz="4" w:space="0"/>
            </w:tcBorders>
            <w:noWrap/>
            <w:vAlign w:val="center"/>
          </w:tcPr>
          <w:p>
            <w:pPr>
              <w:jc w:val="center"/>
              <w:rPr>
                <w:szCs w:val="21"/>
              </w:rPr>
            </w:pPr>
            <w:r>
              <w:rPr>
                <w:rFonts w:hint="eastAsia"/>
                <w:szCs w:val="21"/>
              </w:rPr>
              <w:t>154</w:t>
            </w:r>
          </w:p>
        </w:tc>
        <w:tc>
          <w:tcPr>
            <w:tcW w:w="808" w:type="dxa"/>
            <w:tcBorders>
              <w:bottom w:val="single" w:color="auto" w:sz="4" w:space="0"/>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0" w:hRule="atLeast"/>
          <w:jc w:val="center"/>
        </w:trPr>
        <w:tc>
          <w:tcPr>
            <w:tcW w:w="1128" w:type="dxa"/>
            <w:tcBorders>
              <w:left w:val="single" w:color="auto" w:sz="12"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专业核心课</w:t>
            </w:r>
          </w:p>
        </w:tc>
        <w:tc>
          <w:tcPr>
            <w:tcW w:w="582" w:type="dxa"/>
            <w:tcBorders>
              <w:left w:val="single" w:color="auto" w:sz="4" w:space="0"/>
              <w:bottom w:val="single" w:color="auto" w:sz="4" w:space="0"/>
            </w:tcBorders>
            <w:noWrap/>
            <w:vAlign w:val="center"/>
          </w:tcPr>
          <w:p>
            <w:pPr>
              <w:jc w:val="center"/>
              <w:rPr>
                <w:rFonts w:ascii="宋体" w:hAnsi="宋体"/>
                <w:szCs w:val="21"/>
              </w:rPr>
            </w:pPr>
            <w:r>
              <w:rPr>
                <w:rFonts w:hint="eastAsia" w:ascii="宋体" w:hAnsi="宋体" w:cs="Arial Unicode MS"/>
                <w:szCs w:val="21"/>
              </w:rPr>
              <w:t>必修</w:t>
            </w:r>
          </w:p>
        </w:tc>
        <w:tc>
          <w:tcPr>
            <w:tcW w:w="661" w:type="dxa"/>
            <w:tcBorders>
              <w:bottom w:val="single" w:color="auto" w:sz="4" w:space="0"/>
            </w:tcBorders>
            <w:noWrap/>
            <w:tcMar>
              <w:top w:w="15" w:type="dxa"/>
              <w:left w:w="15" w:type="dxa"/>
              <w:bottom w:w="0" w:type="dxa"/>
              <w:right w:w="15" w:type="dxa"/>
            </w:tcMar>
            <w:vAlign w:val="center"/>
          </w:tcPr>
          <w:p>
            <w:pPr>
              <w:jc w:val="center"/>
              <w:rPr>
                <w:szCs w:val="21"/>
              </w:rPr>
            </w:pPr>
            <w:r>
              <w:rPr>
                <w:rFonts w:hint="eastAsia"/>
              </w:rPr>
              <w:t>7</w:t>
            </w:r>
          </w:p>
        </w:tc>
        <w:tc>
          <w:tcPr>
            <w:tcW w:w="807" w:type="dxa"/>
            <w:tcBorders>
              <w:bottom w:val="single" w:color="auto" w:sz="4" w:space="0"/>
            </w:tcBorders>
            <w:noWrap/>
            <w:vAlign w:val="center"/>
          </w:tcPr>
          <w:p>
            <w:pPr>
              <w:jc w:val="center"/>
              <w:rPr>
                <w:szCs w:val="21"/>
              </w:rPr>
            </w:pPr>
            <w:r>
              <w:rPr>
                <w:rFonts w:hint="eastAsia"/>
                <w:szCs w:val="21"/>
              </w:rPr>
              <w:t>19</w:t>
            </w:r>
          </w:p>
        </w:tc>
        <w:tc>
          <w:tcPr>
            <w:tcW w:w="807" w:type="dxa"/>
            <w:tcBorders>
              <w:bottom w:val="single" w:color="auto" w:sz="4" w:space="0"/>
            </w:tcBorders>
            <w:noWrap/>
            <w:vAlign w:val="center"/>
          </w:tcPr>
          <w:p>
            <w:pPr>
              <w:jc w:val="center"/>
              <w:rPr>
                <w:szCs w:val="21"/>
              </w:rPr>
            </w:pPr>
            <w:r>
              <w:rPr>
                <w:rFonts w:hint="eastAsia"/>
                <w:szCs w:val="21"/>
              </w:rPr>
              <w:t>14.4%</w:t>
            </w:r>
          </w:p>
        </w:tc>
        <w:tc>
          <w:tcPr>
            <w:tcW w:w="816" w:type="dxa"/>
            <w:tcBorders>
              <w:bottom w:val="single" w:color="auto" w:sz="4" w:space="0"/>
            </w:tcBorders>
            <w:noWrap/>
            <w:vAlign w:val="center"/>
          </w:tcPr>
          <w:p>
            <w:pPr>
              <w:jc w:val="center"/>
              <w:rPr>
                <w:szCs w:val="21"/>
              </w:rPr>
            </w:pPr>
            <w:r>
              <w:rPr>
                <w:rFonts w:hint="eastAsia"/>
                <w:szCs w:val="21"/>
              </w:rPr>
              <w:t>304</w:t>
            </w:r>
          </w:p>
        </w:tc>
        <w:tc>
          <w:tcPr>
            <w:tcW w:w="807" w:type="dxa"/>
            <w:tcBorders>
              <w:bottom w:val="single" w:color="auto" w:sz="4" w:space="0"/>
            </w:tcBorders>
            <w:noWrap/>
            <w:vAlign w:val="center"/>
          </w:tcPr>
          <w:p>
            <w:pPr>
              <w:jc w:val="center"/>
              <w:rPr>
                <w:szCs w:val="21"/>
              </w:rPr>
            </w:pPr>
            <w:r>
              <w:rPr>
                <w:rFonts w:hint="eastAsia"/>
                <w:szCs w:val="21"/>
              </w:rPr>
              <w:t>12.1%</w:t>
            </w:r>
          </w:p>
        </w:tc>
        <w:tc>
          <w:tcPr>
            <w:tcW w:w="791" w:type="dxa"/>
            <w:tcBorders>
              <w:bottom w:val="single" w:color="auto" w:sz="4" w:space="0"/>
            </w:tcBorders>
            <w:noWrap/>
            <w:vAlign w:val="center"/>
          </w:tcPr>
          <w:p>
            <w:pPr>
              <w:jc w:val="center"/>
              <w:rPr>
                <w:szCs w:val="21"/>
              </w:rPr>
            </w:pPr>
            <w:r>
              <w:rPr>
                <w:rFonts w:hint="eastAsia"/>
                <w:szCs w:val="21"/>
              </w:rPr>
              <w:t>0</w:t>
            </w:r>
          </w:p>
        </w:tc>
        <w:tc>
          <w:tcPr>
            <w:tcW w:w="817" w:type="dxa"/>
            <w:tcBorders>
              <w:bottom w:val="single" w:color="auto" w:sz="4" w:space="0"/>
            </w:tcBorders>
            <w:noWrap/>
            <w:tcMar>
              <w:top w:w="15" w:type="dxa"/>
              <w:left w:w="15" w:type="dxa"/>
              <w:bottom w:w="0" w:type="dxa"/>
              <w:right w:w="15" w:type="dxa"/>
            </w:tcMar>
            <w:vAlign w:val="center"/>
          </w:tcPr>
          <w:p>
            <w:pPr>
              <w:jc w:val="center"/>
              <w:rPr>
                <w:szCs w:val="21"/>
              </w:rPr>
            </w:pPr>
            <w:r>
              <w:rPr>
                <w:rFonts w:hint="eastAsia"/>
                <w:szCs w:val="21"/>
              </w:rPr>
              <w:t>132</w:t>
            </w:r>
          </w:p>
        </w:tc>
        <w:tc>
          <w:tcPr>
            <w:tcW w:w="816" w:type="dxa"/>
            <w:tcBorders>
              <w:bottom w:val="single" w:color="auto" w:sz="4" w:space="0"/>
            </w:tcBorders>
            <w:noWrap/>
            <w:vAlign w:val="center"/>
          </w:tcPr>
          <w:p>
            <w:pPr>
              <w:jc w:val="center"/>
              <w:rPr>
                <w:szCs w:val="21"/>
              </w:rPr>
            </w:pPr>
            <w:r>
              <w:rPr>
                <w:rFonts w:hint="eastAsia"/>
                <w:szCs w:val="21"/>
              </w:rPr>
              <w:t>172</w:t>
            </w:r>
          </w:p>
        </w:tc>
        <w:tc>
          <w:tcPr>
            <w:tcW w:w="808" w:type="dxa"/>
            <w:tcBorders>
              <w:bottom w:val="single" w:color="auto" w:sz="4" w:space="0"/>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0" w:hRule="atLeast"/>
          <w:jc w:val="center"/>
        </w:trPr>
        <w:tc>
          <w:tcPr>
            <w:tcW w:w="1128" w:type="dxa"/>
            <w:tcBorders>
              <w:top w:val="single" w:color="auto" w:sz="4" w:space="0"/>
              <w:left w:val="single" w:color="auto" w:sz="12" w:space="0"/>
              <w:right w:val="single" w:color="auto" w:sz="4" w:space="0"/>
            </w:tcBorders>
            <w:noWrap/>
            <w:vAlign w:val="center"/>
          </w:tcPr>
          <w:p>
            <w:pPr>
              <w:jc w:val="center"/>
              <w:rPr>
                <w:rFonts w:ascii="宋体" w:hAnsi="宋体"/>
                <w:szCs w:val="21"/>
              </w:rPr>
            </w:pPr>
            <w:r>
              <w:rPr>
                <w:rFonts w:hint="eastAsia" w:ascii="宋体" w:hAnsi="宋体" w:cs="Arial Unicode MS"/>
                <w:szCs w:val="21"/>
              </w:rPr>
              <w:t>专业拓展课</w:t>
            </w:r>
          </w:p>
        </w:tc>
        <w:tc>
          <w:tcPr>
            <w:tcW w:w="582" w:type="dxa"/>
            <w:tcBorders>
              <w:top w:val="single" w:color="auto" w:sz="4" w:space="0"/>
              <w:left w:val="single" w:color="auto" w:sz="4" w:space="0"/>
              <w:bottom w:val="single" w:color="auto" w:sz="4" w:space="0"/>
            </w:tcBorders>
            <w:noWrap/>
            <w:vAlign w:val="center"/>
          </w:tcPr>
          <w:p>
            <w:pPr>
              <w:jc w:val="center"/>
              <w:rPr>
                <w:rFonts w:ascii="宋体" w:hAnsi="宋体"/>
                <w:szCs w:val="21"/>
              </w:rPr>
            </w:pPr>
            <w:r>
              <w:rPr>
                <w:rFonts w:hint="eastAsia" w:ascii="宋体" w:hAnsi="宋体" w:cs="Arial Unicode MS"/>
                <w:szCs w:val="21"/>
              </w:rPr>
              <w:t>任选</w:t>
            </w:r>
          </w:p>
        </w:tc>
        <w:tc>
          <w:tcPr>
            <w:tcW w:w="661" w:type="dxa"/>
            <w:tcBorders>
              <w:bottom w:val="single" w:color="auto" w:sz="4" w:space="0"/>
            </w:tcBorders>
            <w:noWrap/>
            <w:tcMar>
              <w:top w:w="15" w:type="dxa"/>
              <w:left w:w="15" w:type="dxa"/>
              <w:bottom w:w="0" w:type="dxa"/>
              <w:right w:w="15" w:type="dxa"/>
            </w:tcMar>
            <w:vAlign w:val="center"/>
          </w:tcPr>
          <w:p>
            <w:pPr>
              <w:jc w:val="center"/>
              <w:rPr>
                <w:szCs w:val="21"/>
              </w:rPr>
            </w:pPr>
            <w:r>
              <w:rPr>
                <w:rFonts w:hint="eastAsia"/>
              </w:rPr>
              <w:t>8</w:t>
            </w:r>
          </w:p>
        </w:tc>
        <w:tc>
          <w:tcPr>
            <w:tcW w:w="807" w:type="dxa"/>
            <w:tcBorders>
              <w:bottom w:val="single" w:color="auto" w:sz="4" w:space="0"/>
            </w:tcBorders>
            <w:noWrap/>
            <w:vAlign w:val="center"/>
          </w:tcPr>
          <w:p>
            <w:pPr>
              <w:jc w:val="center"/>
              <w:rPr>
                <w:szCs w:val="21"/>
              </w:rPr>
            </w:pPr>
            <w:r>
              <w:rPr>
                <w:rFonts w:hint="eastAsia"/>
                <w:szCs w:val="21"/>
              </w:rPr>
              <w:t>16</w:t>
            </w:r>
          </w:p>
        </w:tc>
        <w:tc>
          <w:tcPr>
            <w:tcW w:w="807" w:type="dxa"/>
            <w:tcBorders>
              <w:bottom w:val="single" w:color="auto" w:sz="4" w:space="0"/>
            </w:tcBorders>
            <w:noWrap/>
            <w:vAlign w:val="center"/>
          </w:tcPr>
          <w:p>
            <w:pPr>
              <w:jc w:val="center"/>
              <w:rPr>
                <w:szCs w:val="21"/>
              </w:rPr>
            </w:pPr>
            <w:r>
              <w:rPr>
                <w:rFonts w:hint="eastAsia"/>
                <w:szCs w:val="21"/>
              </w:rPr>
              <w:t>12.1%</w:t>
            </w:r>
          </w:p>
        </w:tc>
        <w:tc>
          <w:tcPr>
            <w:tcW w:w="816" w:type="dxa"/>
            <w:tcBorders>
              <w:bottom w:val="single" w:color="auto" w:sz="4" w:space="0"/>
            </w:tcBorders>
            <w:noWrap/>
            <w:vAlign w:val="center"/>
          </w:tcPr>
          <w:p>
            <w:pPr>
              <w:jc w:val="center"/>
              <w:rPr>
                <w:szCs w:val="21"/>
              </w:rPr>
            </w:pPr>
            <w:r>
              <w:rPr>
                <w:rFonts w:hint="eastAsia"/>
                <w:szCs w:val="21"/>
              </w:rPr>
              <w:t>364</w:t>
            </w:r>
          </w:p>
        </w:tc>
        <w:tc>
          <w:tcPr>
            <w:tcW w:w="807" w:type="dxa"/>
            <w:tcBorders>
              <w:bottom w:val="single" w:color="auto" w:sz="4" w:space="0"/>
            </w:tcBorders>
            <w:noWrap/>
            <w:vAlign w:val="center"/>
          </w:tcPr>
          <w:p>
            <w:pPr>
              <w:jc w:val="center"/>
              <w:rPr>
                <w:szCs w:val="21"/>
              </w:rPr>
            </w:pPr>
            <w:r>
              <w:rPr>
                <w:rFonts w:hint="eastAsia"/>
                <w:szCs w:val="21"/>
              </w:rPr>
              <w:t>14.5%</w:t>
            </w:r>
          </w:p>
        </w:tc>
        <w:tc>
          <w:tcPr>
            <w:tcW w:w="791" w:type="dxa"/>
            <w:tcBorders>
              <w:bottom w:val="single" w:color="auto" w:sz="4" w:space="0"/>
            </w:tcBorders>
            <w:noWrap/>
            <w:vAlign w:val="center"/>
          </w:tcPr>
          <w:p>
            <w:pPr>
              <w:jc w:val="center"/>
              <w:rPr>
                <w:szCs w:val="21"/>
              </w:rPr>
            </w:pPr>
            <w:r>
              <w:rPr>
                <w:szCs w:val="21"/>
              </w:rPr>
              <w:t>16</w:t>
            </w:r>
          </w:p>
        </w:tc>
        <w:tc>
          <w:tcPr>
            <w:tcW w:w="817" w:type="dxa"/>
            <w:tcBorders>
              <w:bottom w:val="single" w:color="auto" w:sz="4" w:space="0"/>
            </w:tcBorders>
            <w:noWrap/>
            <w:tcMar>
              <w:top w:w="15" w:type="dxa"/>
              <w:left w:w="15" w:type="dxa"/>
              <w:bottom w:w="0" w:type="dxa"/>
              <w:right w:w="15" w:type="dxa"/>
            </w:tcMar>
            <w:vAlign w:val="center"/>
          </w:tcPr>
          <w:p>
            <w:pPr>
              <w:jc w:val="center"/>
              <w:rPr>
                <w:szCs w:val="21"/>
              </w:rPr>
            </w:pPr>
            <w:r>
              <w:rPr>
                <w:rFonts w:hint="eastAsia"/>
                <w:szCs w:val="21"/>
              </w:rPr>
              <w:t>20</w:t>
            </w:r>
          </w:p>
        </w:tc>
        <w:tc>
          <w:tcPr>
            <w:tcW w:w="816" w:type="dxa"/>
            <w:tcBorders>
              <w:bottom w:val="single" w:color="auto" w:sz="4" w:space="0"/>
            </w:tcBorders>
            <w:noWrap/>
            <w:vAlign w:val="center"/>
          </w:tcPr>
          <w:p>
            <w:pPr>
              <w:jc w:val="center"/>
              <w:rPr>
                <w:szCs w:val="21"/>
              </w:rPr>
            </w:pPr>
            <w:r>
              <w:rPr>
                <w:rFonts w:hint="eastAsia"/>
                <w:szCs w:val="21"/>
              </w:rPr>
              <w:t>344</w:t>
            </w:r>
          </w:p>
        </w:tc>
        <w:tc>
          <w:tcPr>
            <w:tcW w:w="808" w:type="dxa"/>
            <w:tcBorders>
              <w:bottom w:val="single" w:color="auto" w:sz="4" w:space="0"/>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0" w:hRule="atLeast"/>
          <w:jc w:val="center"/>
        </w:trPr>
        <w:tc>
          <w:tcPr>
            <w:tcW w:w="1128" w:type="dxa"/>
            <w:tcBorders>
              <w:top w:val="single" w:color="auto" w:sz="4" w:space="0"/>
              <w:left w:val="single" w:color="auto" w:sz="12" w:space="0"/>
              <w:right w:val="single" w:color="auto" w:sz="4" w:space="0"/>
            </w:tcBorders>
            <w:noWrap/>
            <w:vAlign w:val="center"/>
          </w:tcPr>
          <w:p>
            <w:pPr>
              <w:jc w:val="center"/>
              <w:rPr>
                <w:rFonts w:ascii="宋体" w:hAnsi="宋体"/>
                <w:szCs w:val="21"/>
              </w:rPr>
            </w:pPr>
            <w:r>
              <w:rPr>
                <w:rFonts w:hint="eastAsia" w:ascii="宋体" w:hAnsi="宋体" w:cs="Arial Unicode MS"/>
                <w:szCs w:val="21"/>
              </w:rPr>
              <w:t>实践性教学环节</w:t>
            </w:r>
          </w:p>
        </w:tc>
        <w:tc>
          <w:tcPr>
            <w:tcW w:w="582" w:type="dxa"/>
            <w:tcBorders>
              <w:top w:val="single" w:color="auto" w:sz="4" w:space="0"/>
              <w:left w:val="single" w:color="auto" w:sz="4" w:space="0"/>
              <w:bottom w:val="single" w:color="auto" w:sz="4" w:space="0"/>
            </w:tcBorders>
            <w:noWrap/>
            <w:vAlign w:val="center"/>
          </w:tcPr>
          <w:p>
            <w:pPr>
              <w:jc w:val="center"/>
              <w:rPr>
                <w:rFonts w:ascii="宋体" w:hAnsi="宋体" w:cs="Arial Unicode MS"/>
                <w:szCs w:val="21"/>
              </w:rPr>
            </w:pPr>
            <w:r>
              <w:rPr>
                <w:rFonts w:hint="eastAsia" w:ascii="宋体" w:hAnsi="宋体" w:cs="Arial Unicode MS"/>
                <w:szCs w:val="21"/>
              </w:rPr>
              <w:t>限选</w:t>
            </w:r>
          </w:p>
        </w:tc>
        <w:tc>
          <w:tcPr>
            <w:tcW w:w="661" w:type="dxa"/>
            <w:tcBorders>
              <w:bottom w:val="single" w:color="auto" w:sz="4" w:space="0"/>
            </w:tcBorders>
            <w:noWrap/>
            <w:tcMar>
              <w:top w:w="15" w:type="dxa"/>
              <w:left w:w="15" w:type="dxa"/>
              <w:bottom w:w="0" w:type="dxa"/>
              <w:right w:w="15" w:type="dxa"/>
            </w:tcMar>
            <w:vAlign w:val="center"/>
          </w:tcPr>
          <w:p>
            <w:pPr>
              <w:jc w:val="center"/>
              <w:rPr>
                <w:szCs w:val="21"/>
              </w:rPr>
            </w:pPr>
            <w:r>
              <w:rPr>
                <w:rFonts w:hint="eastAsia"/>
              </w:rPr>
              <w:t>2</w:t>
            </w:r>
          </w:p>
        </w:tc>
        <w:tc>
          <w:tcPr>
            <w:tcW w:w="807" w:type="dxa"/>
            <w:tcBorders>
              <w:bottom w:val="single" w:color="auto" w:sz="4" w:space="0"/>
            </w:tcBorders>
            <w:noWrap/>
            <w:vAlign w:val="center"/>
          </w:tcPr>
          <w:p>
            <w:pPr>
              <w:jc w:val="center"/>
              <w:rPr>
                <w:szCs w:val="21"/>
              </w:rPr>
            </w:pPr>
            <w:r>
              <w:rPr>
                <w:rFonts w:hint="eastAsia"/>
                <w:szCs w:val="21"/>
              </w:rPr>
              <w:t>30</w:t>
            </w:r>
          </w:p>
        </w:tc>
        <w:tc>
          <w:tcPr>
            <w:tcW w:w="807" w:type="dxa"/>
            <w:tcBorders>
              <w:bottom w:val="single" w:color="auto" w:sz="4" w:space="0"/>
            </w:tcBorders>
            <w:noWrap/>
            <w:vAlign w:val="center"/>
          </w:tcPr>
          <w:p>
            <w:pPr>
              <w:jc w:val="center"/>
              <w:rPr>
                <w:szCs w:val="21"/>
              </w:rPr>
            </w:pPr>
            <w:r>
              <w:rPr>
                <w:rFonts w:hint="eastAsia"/>
                <w:szCs w:val="21"/>
              </w:rPr>
              <w:t>22.7%</w:t>
            </w:r>
          </w:p>
        </w:tc>
        <w:tc>
          <w:tcPr>
            <w:tcW w:w="816" w:type="dxa"/>
            <w:tcBorders>
              <w:bottom w:val="single" w:color="auto" w:sz="4" w:space="0"/>
            </w:tcBorders>
            <w:noWrap/>
            <w:vAlign w:val="center"/>
          </w:tcPr>
          <w:p>
            <w:pPr>
              <w:jc w:val="center"/>
              <w:rPr>
                <w:szCs w:val="21"/>
              </w:rPr>
            </w:pPr>
            <w:r>
              <w:rPr>
                <w:rFonts w:hint="eastAsia"/>
                <w:szCs w:val="21"/>
              </w:rPr>
              <w:t>750</w:t>
            </w:r>
          </w:p>
        </w:tc>
        <w:tc>
          <w:tcPr>
            <w:tcW w:w="807" w:type="dxa"/>
            <w:tcBorders>
              <w:bottom w:val="single" w:color="auto" w:sz="4" w:space="0"/>
            </w:tcBorders>
            <w:noWrap/>
            <w:vAlign w:val="center"/>
          </w:tcPr>
          <w:p>
            <w:pPr>
              <w:jc w:val="center"/>
              <w:rPr>
                <w:szCs w:val="21"/>
              </w:rPr>
            </w:pPr>
            <w:r>
              <w:rPr>
                <w:rFonts w:hint="eastAsia"/>
                <w:szCs w:val="21"/>
              </w:rPr>
              <w:t>29.8%</w:t>
            </w:r>
          </w:p>
        </w:tc>
        <w:tc>
          <w:tcPr>
            <w:tcW w:w="791" w:type="dxa"/>
            <w:tcBorders>
              <w:bottom w:val="single" w:color="auto" w:sz="4" w:space="0"/>
            </w:tcBorders>
            <w:noWrap/>
            <w:vAlign w:val="center"/>
          </w:tcPr>
          <w:p>
            <w:pPr>
              <w:jc w:val="center"/>
              <w:rPr>
                <w:szCs w:val="21"/>
              </w:rPr>
            </w:pPr>
            <w:r>
              <w:rPr>
                <w:rFonts w:hint="eastAsia"/>
                <w:szCs w:val="21"/>
              </w:rPr>
              <w:t>0</w:t>
            </w:r>
          </w:p>
        </w:tc>
        <w:tc>
          <w:tcPr>
            <w:tcW w:w="817" w:type="dxa"/>
            <w:tcBorders>
              <w:bottom w:val="single" w:color="auto" w:sz="4" w:space="0"/>
            </w:tcBorders>
            <w:noWrap/>
            <w:tcMar>
              <w:top w:w="15" w:type="dxa"/>
              <w:left w:w="15" w:type="dxa"/>
              <w:bottom w:w="0" w:type="dxa"/>
              <w:right w:w="15" w:type="dxa"/>
            </w:tcMar>
            <w:vAlign w:val="center"/>
          </w:tcPr>
          <w:p>
            <w:pPr>
              <w:jc w:val="center"/>
              <w:rPr>
                <w:szCs w:val="21"/>
              </w:rPr>
            </w:pPr>
            <w:r>
              <w:rPr>
                <w:rFonts w:hint="eastAsia"/>
                <w:szCs w:val="21"/>
              </w:rPr>
              <w:t>0</w:t>
            </w:r>
          </w:p>
        </w:tc>
        <w:tc>
          <w:tcPr>
            <w:tcW w:w="816" w:type="dxa"/>
            <w:tcBorders>
              <w:bottom w:val="single" w:color="auto" w:sz="4" w:space="0"/>
            </w:tcBorders>
            <w:noWrap/>
            <w:vAlign w:val="center"/>
          </w:tcPr>
          <w:p>
            <w:pPr>
              <w:jc w:val="center"/>
              <w:rPr>
                <w:szCs w:val="21"/>
              </w:rPr>
            </w:pPr>
            <w:r>
              <w:rPr>
                <w:rFonts w:hint="eastAsia"/>
                <w:szCs w:val="21"/>
              </w:rPr>
              <w:t>750</w:t>
            </w:r>
          </w:p>
        </w:tc>
        <w:tc>
          <w:tcPr>
            <w:tcW w:w="808" w:type="dxa"/>
            <w:tcBorders>
              <w:bottom w:val="single" w:color="auto" w:sz="4" w:space="0"/>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0" w:hRule="atLeast"/>
          <w:jc w:val="center"/>
        </w:trPr>
        <w:tc>
          <w:tcPr>
            <w:tcW w:w="1710" w:type="dxa"/>
            <w:gridSpan w:val="2"/>
            <w:tcBorders>
              <w:left w:val="single" w:color="auto" w:sz="12" w:space="0"/>
            </w:tcBorders>
            <w:noWrap/>
            <w:vAlign w:val="center"/>
          </w:tcPr>
          <w:p>
            <w:pPr>
              <w:jc w:val="center"/>
              <w:rPr>
                <w:rFonts w:ascii="宋体" w:hAnsi="宋体" w:cs="Arial Unicode MS"/>
                <w:b/>
                <w:szCs w:val="21"/>
              </w:rPr>
            </w:pPr>
            <w:r>
              <w:rPr>
                <w:rFonts w:hint="eastAsia" w:ascii="宋体" w:hAnsi="宋体"/>
                <w:b/>
                <w:szCs w:val="21"/>
              </w:rPr>
              <w:t>合     计</w:t>
            </w:r>
          </w:p>
        </w:tc>
        <w:tc>
          <w:tcPr>
            <w:tcW w:w="661" w:type="dxa"/>
            <w:noWrap/>
            <w:tcMar>
              <w:top w:w="15" w:type="dxa"/>
              <w:left w:w="15" w:type="dxa"/>
              <w:bottom w:w="0" w:type="dxa"/>
              <w:right w:w="15" w:type="dxa"/>
            </w:tcMar>
            <w:vAlign w:val="center"/>
          </w:tcPr>
          <w:p>
            <w:pPr>
              <w:jc w:val="center"/>
              <w:rPr>
                <w:rFonts w:hint="default" w:eastAsia="宋体"/>
                <w:b/>
                <w:szCs w:val="21"/>
                <w:lang w:val="en-US" w:eastAsia="zh-CN"/>
              </w:rPr>
            </w:pPr>
            <w:r>
              <w:rPr>
                <w:rFonts w:hint="eastAsia"/>
                <w:b/>
                <w:szCs w:val="21"/>
                <w:lang w:val="en-US" w:eastAsia="zh-CN"/>
              </w:rPr>
              <w:t>42</w:t>
            </w:r>
          </w:p>
        </w:tc>
        <w:tc>
          <w:tcPr>
            <w:tcW w:w="807" w:type="dxa"/>
            <w:noWrap/>
            <w:vAlign w:val="center"/>
          </w:tcPr>
          <w:p>
            <w:pPr>
              <w:jc w:val="center"/>
              <w:rPr>
                <w:b/>
                <w:szCs w:val="21"/>
              </w:rPr>
            </w:pPr>
            <w:r>
              <w:rPr>
                <w:rFonts w:hint="eastAsia"/>
              </w:rPr>
              <w:t>132</w:t>
            </w:r>
          </w:p>
        </w:tc>
        <w:tc>
          <w:tcPr>
            <w:tcW w:w="807" w:type="dxa"/>
            <w:noWrap/>
            <w:vAlign w:val="center"/>
          </w:tcPr>
          <w:p>
            <w:pPr>
              <w:jc w:val="center"/>
              <w:rPr>
                <w:b/>
                <w:szCs w:val="21"/>
              </w:rPr>
            </w:pPr>
            <w:r>
              <w:rPr>
                <w:rFonts w:hint="eastAsia"/>
                <w:b/>
                <w:szCs w:val="21"/>
              </w:rPr>
              <w:t>100%</w:t>
            </w:r>
          </w:p>
        </w:tc>
        <w:tc>
          <w:tcPr>
            <w:tcW w:w="816" w:type="dxa"/>
            <w:noWrap/>
            <w:vAlign w:val="center"/>
          </w:tcPr>
          <w:p>
            <w:pPr>
              <w:jc w:val="center"/>
              <w:rPr>
                <w:b/>
                <w:szCs w:val="21"/>
              </w:rPr>
            </w:pPr>
            <w:r>
              <w:rPr>
                <w:b/>
                <w:szCs w:val="21"/>
              </w:rPr>
              <w:fldChar w:fldCharType="begin"/>
            </w:r>
            <w:r>
              <w:rPr>
                <w:b/>
                <w:szCs w:val="21"/>
              </w:rPr>
              <w:instrText xml:space="preserve"> =SUM(ABOVE) </w:instrText>
            </w:r>
            <w:r>
              <w:rPr>
                <w:b/>
                <w:szCs w:val="21"/>
              </w:rPr>
              <w:fldChar w:fldCharType="separate"/>
            </w:r>
            <w:r>
              <w:rPr>
                <w:b/>
                <w:szCs w:val="21"/>
              </w:rPr>
              <w:t>2</w:t>
            </w:r>
            <w:r>
              <w:rPr>
                <w:rFonts w:hint="eastAsia"/>
                <w:b/>
                <w:szCs w:val="21"/>
              </w:rPr>
              <w:t>518</w:t>
            </w:r>
            <w:r>
              <w:rPr>
                <w:b/>
                <w:szCs w:val="21"/>
              </w:rPr>
              <w:fldChar w:fldCharType="end"/>
            </w:r>
          </w:p>
        </w:tc>
        <w:tc>
          <w:tcPr>
            <w:tcW w:w="807" w:type="dxa"/>
            <w:noWrap/>
            <w:vAlign w:val="center"/>
          </w:tcPr>
          <w:p>
            <w:pPr>
              <w:jc w:val="center"/>
              <w:rPr>
                <w:b/>
                <w:szCs w:val="21"/>
              </w:rPr>
            </w:pPr>
            <w:r>
              <w:rPr>
                <w:rFonts w:hint="eastAsia"/>
                <w:b/>
                <w:szCs w:val="21"/>
              </w:rPr>
              <w:t>100%</w:t>
            </w:r>
          </w:p>
        </w:tc>
        <w:tc>
          <w:tcPr>
            <w:tcW w:w="791" w:type="dxa"/>
            <w:noWrap/>
            <w:vAlign w:val="center"/>
          </w:tcPr>
          <w:p>
            <w:pPr>
              <w:jc w:val="center"/>
              <w:rPr>
                <w:b/>
                <w:szCs w:val="21"/>
              </w:rPr>
            </w:pPr>
            <w:r>
              <w:rPr>
                <w:b/>
                <w:szCs w:val="21"/>
              </w:rPr>
              <w:t>26</w:t>
            </w:r>
          </w:p>
        </w:tc>
        <w:tc>
          <w:tcPr>
            <w:tcW w:w="817" w:type="dxa"/>
            <w:noWrap/>
            <w:tcMar>
              <w:top w:w="15" w:type="dxa"/>
              <w:left w:w="15" w:type="dxa"/>
              <w:bottom w:w="0" w:type="dxa"/>
              <w:right w:w="15" w:type="dxa"/>
            </w:tcMar>
            <w:vAlign w:val="center"/>
          </w:tcPr>
          <w:p>
            <w:pPr>
              <w:jc w:val="center"/>
              <w:rPr>
                <w:rFonts w:hint="default" w:eastAsia="宋体"/>
                <w:b/>
                <w:szCs w:val="21"/>
                <w:lang w:val="en-US" w:eastAsia="zh-CN"/>
              </w:rPr>
            </w:pPr>
            <w:r>
              <w:rPr>
                <w:rFonts w:hint="eastAsia"/>
                <w:b/>
                <w:szCs w:val="21"/>
                <w:lang w:val="en-US" w:eastAsia="zh-CN"/>
              </w:rPr>
              <w:t>697</w:t>
            </w:r>
          </w:p>
        </w:tc>
        <w:tc>
          <w:tcPr>
            <w:tcW w:w="816" w:type="dxa"/>
            <w:noWrap/>
            <w:vAlign w:val="center"/>
          </w:tcPr>
          <w:p>
            <w:pPr>
              <w:jc w:val="center"/>
              <w:rPr>
                <w:b/>
                <w:szCs w:val="21"/>
              </w:rPr>
            </w:pPr>
            <w:r>
              <w:rPr>
                <w:rFonts w:hint="eastAsia"/>
                <w:b/>
                <w:szCs w:val="21"/>
              </w:rPr>
              <w:t>1821</w:t>
            </w:r>
          </w:p>
        </w:tc>
        <w:tc>
          <w:tcPr>
            <w:tcW w:w="808" w:type="dxa"/>
            <w:noWrap/>
            <w:vAlign w:val="center"/>
          </w:tcPr>
          <w:p>
            <w:pPr>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81" w:hRule="atLeast"/>
          <w:jc w:val="center"/>
        </w:trPr>
        <w:tc>
          <w:tcPr>
            <w:tcW w:w="8840" w:type="dxa"/>
            <w:gridSpan w:val="11"/>
            <w:tcBorders>
              <w:left w:val="single" w:color="auto" w:sz="12" w:space="0"/>
              <w:bottom w:val="single" w:color="auto" w:sz="12" w:space="0"/>
            </w:tcBorders>
            <w:noWrap/>
            <w:vAlign w:val="center"/>
          </w:tcPr>
          <w:p>
            <w:pPr>
              <w:jc w:val="center"/>
              <w:rPr>
                <w:rFonts w:ascii="宋体" w:hAnsi="宋体" w:cs="Arial Unicode MS"/>
                <w:b/>
                <w:szCs w:val="21"/>
              </w:rPr>
            </w:pPr>
            <w:r>
              <w:rPr>
                <w:rFonts w:hint="eastAsia"/>
                <w:b/>
                <w:szCs w:val="21"/>
              </w:rPr>
              <w:t>本专业（方向）选修学分占总学分比</w:t>
            </w:r>
            <w:r>
              <w:rPr>
                <w:rFonts w:hint="eastAsia" w:ascii="宋体" w:hAnsi="宋体" w:cs="Arial Unicode MS"/>
                <w:b/>
                <w:szCs w:val="21"/>
              </w:rPr>
              <w:t>例：</w:t>
            </w:r>
            <w:r>
              <w:rPr>
                <w:rFonts w:ascii="宋体" w:hAnsi="宋体" w:cs="Arial Unicode MS"/>
                <w:b/>
                <w:szCs w:val="21"/>
              </w:rPr>
              <w:t>19.7</w:t>
            </w:r>
            <w:r>
              <w:rPr>
                <w:rFonts w:hint="eastAsia" w:ascii="宋体" w:hAnsi="宋体" w:cs="Arial Unicode MS"/>
                <w:b/>
                <w:szCs w:val="21"/>
              </w:rPr>
              <w:t xml:space="preserve"> %</w:t>
            </w:r>
          </w:p>
          <w:p>
            <w:pPr>
              <w:jc w:val="center"/>
              <w:rPr>
                <w:rFonts w:ascii="宋体" w:hAnsi="宋体" w:cs="Arial Unicode MS"/>
                <w:b/>
                <w:szCs w:val="21"/>
              </w:rPr>
            </w:pPr>
            <w:r>
              <w:rPr>
                <w:rFonts w:hint="eastAsia"/>
                <w:b/>
                <w:szCs w:val="21"/>
              </w:rPr>
              <w:t>本专业（方向）公共基础课学时占总学时比</w:t>
            </w:r>
            <w:r>
              <w:rPr>
                <w:rFonts w:hint="eastAsia" w:ascii="宋体" w:hAnsi="宋体" w:cs="Arial Unicode MS"/>
                <w:b/>
                <w:szCs w:val="21"/>
              </w:rPr>
              <w:t>例：</w:t>
            </w:r>
            <w:r>
              <w:rPr>
                <w:rFonts w:ascii="宋体" w:hAnsi="宋体" w:cs="Arial Unicode MS"/>
                <w:b/>
                <w:szCs w:val="21"/>
              </w:rPr>
              <w:t>29.6</w:t>
            </w:r>
            <w:r>
              <w:rPr>
                <w:rFonts w:hint="eastAsia" w:ascii="宋体" w:hAnsi="宋体" w:cs="Arial Unicode MS"/>
                <w:b/>
                <w:szCs w:val="21"/>
              </w:rPr>
              <w:t xml:space="preserve"> %</w:t>
            </w:r>
          </w:p>
          <w:p>
            <w:pPr>
              <w:jc w:val="center"/>
              <w:rPr>
                <w:b/>
                <w:szCs w:val="21"/>
              </w:rPr>
            </w:pPr>
            <w:r>
              <w:rPr>
                <w:rFonts w:hint="eastAsia"/>
                <w:b/>
                <w:szCs w:val="21"/>
              </w:rPr>
              <w:t>本专业（方向）实践教学学时占总学时比</w:t>
            </w:r>
            <w:r>
              <w:rPr>
                <w:rFonts w:hint="eastAsia" w:ascii="宋体" w:hAnsi="宋体" w:cs="Arial Unicode MS"/>
                <w:b/>
                <w:szCs w:val="21"/>
              </w:rPr>
              <w:t>例：</w:t>
            </w:r>
            <w:r>
              <w:rPr>
                <w:rFonts w:ascii="宋体" w:hAnsi="宋体" w:cs="Arial Unicode MS"/>
                <w:b/>
                <w:szCs w:val="21"/>
              </w:rPr>
              <w:t>72.3</w:t>
            </w:r>
            <w:r>
              <w:rPr>
                <w:rFonts w:hint="eastAsia" w:ascii="宋体" w:hAnsi="宋体" w:cs="Arial Unicode MS"/>
                <w:b/>
                <w:szCs w:val="21"/>
              </w:rPr>
              <w:t xml:space="preserve"> %</w:t>
            </w:r>
          </w:p>
        </w:tc>
      </w:tr>
    </w:tbl>
    <w:p>
      <w:pPr>
        <w:spacing w:line="240" w:lineRule="exact"/>
        <w:ind w:firstLine="360" w:firstLineChars="200"/>
        <w:rPr>
          <w:rFonts w:ascii="宋体" w:hAnsi="宋体" w:cs="Arial Unicode MS"/>
          <w:sz w:val="18"/>
          <w:szCs w:val="18"/>
        </w:rPr>
      </w:pPr>
      <w:r>
        <w:rPr>
          <w:rFonts w:hint="eastAsia"/>
          <w:sz w:val="18"/>
          <w:szCs w:val="18"/>
        </w:rPr>
        <w:t>注：①公共基础课程学时应当不少于总学时的1/4。②</w:t>
      </w:r>
      <w:r>
        <w:rPr>
          <w:rFonts w:hint="eastAsia" w:ascii="宋体" w:hAnsi="宋体" w:cs="Arial Unicode MS"/>
          <w:sz w:val="18"/>
          <w:szCs w:val="18"/>
        </w:rPr>
        <w:t>公共选修课与素质拓展活动均为B类或C类课程。③实践性教学学时原则上占总学时数50%以上。④选修课（任选课）教学时数占总学时的比例均应当不少于10%。</w:t>
      </w:r>
    </w:p>
    <w:p>
      <w:pPr>
        <w:spacing w:line="240" w:lineRule="exact"/>
        <w:ind w:firstLine="360" w:firstLineChars="200"/>
        <w:rPr>
          <w:rFonts w:ascii="宋体" w:hAnsi="宋体" w:cs="Arial Unicode MS"/>
          <w:sz w:val="18"/>
          <w:szCs w:val="18"/>
        </w:rPr>
      </w:pPr>
    </w:p>
    <w:p>
      <w:pPr>
        <w:spacing w:line="240" w:lineRule="exact"/>
        <w:ind w:firstLine="480" w:firstLineChars="200"/>
        <w:rPr>
          <w:rFonts w:ascii="黑体" w:hAnsi="黑体" w:eastAsia="黑体" w:cs="黑体"/>
          <w:sz w:val="24"/>
        </w:rPr>
      </w:pPr>
      <w:r>
        <w:rPr>
          <w:rFonts w:hint="eastAsia" w:ascii="黑体" w:hAnsi="黑体" w:eastAsia="黑体" w:cs="黑体"/>
          <w:sz w:val="24"/>
        </w:rPr>
        <w:t>十、实施保障</w:t>
      </w:r>
    </w:p>
    <w:p>
      <w:pPr>
        <w:autoSpaceDE w:val="0"/>
        <w:autoSpaceDN w:val="0"/>
        <w:adjustRightInd w:val="0"/>
        <w:ind w:firstLine="525" w:firstLineChars="250"/>
        <w:jc w:val="left"/>
        <w:rPr>
          <w:rFonts w:ascii="楷体" w:hAnsi="楷体" w:eastAsia="楷体" w:cs="楷体"/>
          <w:kern w:val="0"/>
          <w:szCs w:val="21"/>
        </w:rPr>
      </w:pPr>
      <w:r>
        <w:rPr>
          <w:rFonts w:hint="eastAsia" w:ascii="楷体" w:hAnsi="楷体" w:eastAsia="楷体" w:cs="楷体"/>
          <w:kern w:val="0"/>
          <w:szCs w:val="21"/>
        </w:rPr>
        <w:t>（一）师资队伍</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本专业群师资总量不少于96人，其中专任教师不少于76人，兼职教师不少于12人，整体结构符合表9所示基本要求。</w:t>
      </w:r>
    </w:p>
    <w:p>
      <w:pPr>
        <w:autoSpaceDE w:val="0"/>
        <w:autoSpaceDN w:val="0"/>
        <w:adjustRightInd w:val="0"/>
        <w:spacing w:after="156" w:afterLines="50"/>
        <w:jc w:val="center"/>
        <w:rPr>
          <w:rFonts w:ascii="楷体" w:hAnsi="楷体" w:eastAsia="楷体" w:cs="楷体"/>
          <w:b/>
          <w:bCs/>
          <w:kern w:val="0"/>
          <w:szCs w:val="21"/>
        </w:rPr>
      </w:pPr>
      <w:r>
        <w:rPr>
          <w:rFonts w:hint="eastAsia" w:ascii="楷体" w:hAnsi="楷体" w:eastAsia="楷体" w:cs="楷体"/>
          <w:b/>
          <w:bCs/>
          <w:kern w:val="0"/>
          <w:szCs w:val="21"/>
        </w:rPr>
        <w:t>表9  师资队伍结构要求</w:t>
      </w:r>
    </w:p>
    <w:tbl>
      <w:tblPr>
        <w:tblStyle w:val="8"/>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66"/>
        <w:gridCol w:w="1461"/>
        <w:gridCol w:w="944"/>
        <w:gridCol w:w="1539"/>
        <w:gridCol w:w="1422"/>
        <w:gridCol w:w="1440"/>
        <w:gridCol w:w="1106"/>
        <w:gridCol w:w="60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13" w:type="pct"/>
            <w:tcBorders>
              <w:tl2br w:val="nil"/>
              <w:tr2bl w:val="nil"/>
            </w:tcBorders>
            <w:shd w:val="clear" w:color="auto" w:fill="FFFFFF"/>
            <w:noWrap/>
            <w:vAlign w:val="center"/>
          </w:tcPr>
          <w:p>
            <w:pPr>
              <w:adjustRightInd w:val="0"/>
              <w:jc w:val="center"/>
              <w:rPr>
                <w:rFonts w:ascii="宋体" w:hAnsi="宋体" w:cs="宋体"/>
                <w:b/>
                <w:sz w:val="18"/>
                <w:szCs w:val="18"/>
              </w:rPr>
            </w:pPr>
            <w:r>
              <w:rPr>
                <w:rFonts w:hint="eastAsia" w:ascii="宋体" w:hAnsi="宋体" w:cs="宋体"/>
                <w:b/>
                <w:sz w:val="18"/>
                <w:szCs w:val="18"/>
              </w:rPr>
              <w:t>序号</w:t>
            </w:r>
          </w:p>
        </w:tc>
        <w:tc>
          <w:tcPr>
            <w:tcW w:w="786" w:type="pct"/>
            <w:tcBorders>
              <w:tl2br w:val="nil"/>
              <w:tr2bl w:val="nil"/>
            </w:tcBorders>
            <w:shd w:val="clear" w:color="auto" w:fill="FFFFFF"/>
            <w:noWrap/>
            <w:vAlign w:val="center"/>
          </w:tcPr>
          <w:p>
            <w:pPr>
              <w:adjustRightInd w:val="0"/>
              <w:jc w:val="center"/>
              <w:rPr>
                <w:rFonts w:ascii="宋体" w:hAnsi="宋体" w:cs="宋体"/>
                <w:b/>
                <w:sz w:val="18"/>
                <w:szCs w:val="18"/>
              </w:rPr>
            </w:pPr>
            <w:r>
              <w:rPr>
                <w:rFonts w:hint="eastAsia" w:ascii="宋体" w:hAnsi="宋体" w:cs="宋体"/>
                <w:b/>
                <w:sz w:val="18"/>
                <w:szCs w:val="18"/>
              </w:rPr>
              <w:t>教师类型</w:t>
            </w:r>
          </w:p>
        </w:tc>
        <w:tc>
          <w:tcPr>
            <w:tcW w:w="508" w:type="pct"/>
            <w:tcBorders>
              <w:tl2br w:val="nil"/>
              <w:tr2bl w:val="nil"/>
            </w:tcBorders>
            <w:shd w:val="clear" w:color="auto" w:fill="FFFFFF"/>
            <w:noWrap/>
            <w:vAlign w:val="center"/>
          </w:tcPr>
          <w:p>
            <w:pPr>
              <w:adjustRightInd w:val="0"/>
              <w:jc w:val="center"/>
              <w:rPr>
                <w:rFonts w:ascii="宋体" w:hAnsi="宋体" w:cs="宋体"/>
                <w:b/>
                <w:sz w:val="18"/>
                <w:szCs w:val="18"/>
              </w:rPr>
            </w:pPr>
            <w:r>
              <w:rPr>
                <w:rFonts w:hint="eastAsia" w:ascii="宋体" w:hAnsi="宋体" w:cs="宋体"/>
                <w:b/>
                <w:sz w:val="18"/>
                <w:szCs w:val="18"/>
              </w:rPr>
              <w:t>生师比</w:t>
            </w:r>
          </w:p>
        </w:tc>
        <w:tc>
          <w:tcPr>
            <w:tcW w:w="828" w:type="pct"/>
            <w:tcBorders>
              <w:tl2br w:val="nil"/>
              <w:tr2bl w:val="nil"/>
            </w:tcBorders>
            <w:shd w:val="clear" w:color="auto" w:fill="FFFFFF"/>
            <w:noWrap/>
            <w:vAlign w:val="center"/>
          </w:tcPr>
          <w:p>
            <w:pPr>
              <w:adjustRightInd w:val="0"/>
              <w:jc w:val="center"/>
              <w:rPr>
                <w:rFonts w:ascii="宋体" w:hAnsi="宋体" w:cs="宋体"/>
                <w:b/>
                <w:sz w:val="18"/>
                <w:szCs w:val="18"/>
              </w:rPr>
            </w:pPr>
            <w:r>
              <w:rPr>
                <w:rFonts w:hint="eastAsia" w:ascii="宋体" w:hAnsi="宋体" w:cs="宋体"/>
                <w:b/>
                <w:sz w:val="18"/>
                <w:szCs w:val="18"/>
              </w:rPr>
              <w:t>数量（人）</w:t>
            </w:r>
          </w:p>
        </w:tc>
        <w:tc>
          <w:tcPr>
            <w:tcW w:w="765" w:type="pct"/>
            <w:tcBorders>
              <w:tl2br w:val="nil"/>
              <w:tr2bl w:val="nil"/>
            </w:tcBorders>
            <w:shd w:val="clear" w:color="auto" w:fill="FFFFFF"/>
            <w:noWrap/>
            <w:vAlign w:val="center"/>
          </w:tcPr>
          <w:p>
            <w:pPr>
              <w:adjustRightInd w:val="0"/>
              <w:jc w:val="center"/>
              <w:rPr>
                <w:rFonts w:ascii="宋体" w:hAnsi="宋体" w:cs="宋体"/>
                <w:b/>
                <w:sz w:val="18"/>
                <w:szCs w:val="18"/>
              </w:rPr>
            </w:pPr>
            <w:r>
              <w:rPr>
                <w:rFonts w:hint="eastAsia" w:ascii="宋体" w:hAnsi="宋体" w:cs="宋体"/>
                <w:b/>
                <w:sz w:val="18"/>
                <w:szCs w:val="18"/>
              </w:rPr>
              <w:t>高级职</w:t>
            </w:r>
          </w:p>
          <w:p>
            <w:pPr>
              <w:adjustRightInd w:val="0"/>
              <w:jc w:val="center"/>
              <w:rPr>
                <w:rFonts w:ascii="宋体" w:hAnsi="宋体" w:cs="宋体"/>
                <w:b/>
                <w:sz w:val="18"/>
                <w:szCs w:val="18"/>
              </w:rPr>
            </w:pPr>
            <w:r>
              <w:rPr>
                <w:rFonts w:hint="eastAsia" w:ascii="宋体" w:hAnsi="宋体" w:cs="宋体"/>
                <w:b/>
                <w:sz w:val="18"/>
                <w:szCs w:val="18"/>
              </w:rPr>
              <w:t>称比例</w:t>
            </w:r>
          </w:p>
        </w:tc>
        <w:tc>
          <w:tcPr>
            <w:tcW w:w="775" w:type="pct"/>
            <w:tcBorders>
              <w:tl2br w:val="nil"/>
              <w:tr2bl w:val="nil"/>
            </w:tcBorders>
            <w:shd w:val="clear" w:color="auto" w:fill="FFFFFF"/>
            <w:noWrap/>
            <w:vAlign w:val="center"/>
          </w:tcPr>
          <w:p>
            <w:pPr>
              <w:adjustRightInd w:val="0"/>
              <w:jc w:val="center"/>
              <w:rPr>
                <w:rFonts w:ascii="宋体" w:hAnsi="宋体" w:cs="宋体"/>
                <w:b/>
                <w:sz w:val="18"/>
                <w:szCs w:val="18"/>
              </w:rPr>
            </w:pPr>
            <w:r>
              <w:rPr>
                <w:rFonts w:hint="eastAsia" w:ascii="宋体" w:hAnsi="宋体" w:cs="宋体"/>
                <w:b/>
                <w:sz w:val="18"/>
                <w:szCs w:val="18"/>
              </w:rPr>
              <w:t>硕士及以</w:t>
            </w:r>
          </w:p>
          <w:p>
            <w:pPr>
              <w:adjustRightInd w:val="0"/>
              <w:jc w:val="center"/>
              <w:rPr>
                <w:rFonts w:ascii="宋体" w:hAnsi="宋体" w:cs="宋体"/>
                <w:b/>
                <w:sz w:val="18"/>
                <w:szCs w:val="18"/>
              </w:rPr>
            </w:pPr>
            <w:r>
              <w:rPr>
                <w:rFonts w:hint="eastAsia" w:ascii="宋体" w:hAnsi="宋体" w:cs="宋体"/>
                <w:b/>
                <w:sz w:val="18"/>
                <w:szCs w:val="18"/>
              </w:rPr>
              <w:t>上学位比例</w:t>
            </w:r>
          </w:p>
        </w:tc>
        <w:tc>
          <w:tcPr>
            <w:tcW w:w="595" w:type="pct"/>
            <w:tcBorders>
              <w:tl2br w:val="nil"/>
              <w:tr2bl w:val="nil"/>
            </w:tcBorders>
            <w:shd w:val="clear" w:color="auto" w:fill="FFFFFF"/>
            <w:noWrap/>
            <w:vAlign w:val="center"/>
          </w:tcPr>
          <w:p>
            <w:pPr>
              <w:adjustRightInd w:val="0"/>
              <w:jc w:val="center"/>
              <w:rPr>
                <w:rFonts w:ascii="宋体" w:hAnsi="宋体" w:cs="宋体"/>
                <w:b/>
                <w:sz w:val="18"/>
                <w:szCs w:val="18"/>
              </w:rPr>
            </w:pPr>
            <w:r>
              <w:rPr>
                <w:rFonts w:hint="eastAsia" w:ascii="宋体" w:hAnsi="宋体" w:cs="宋体"/>
                <w:b/>
                <w:sz w:val="18"/>
                <w:szCs w:val="18"/>
              </w:rPr>
              <w:t>双师素</w:t>
            </w:r>
          </w:p>
          <w:p>
            <w:pPr>
              <w:adjustRightInd w:val="0"/>
              <w:jc w:val="center"/>
              <w:rPr>
                <w:rFonts w:ascii="宋体" w:hAnsi="宋体" w:cs="宋体"/>
                <w:b/>
                <w:sz w:val="18"/>
                <w:szCs w:val="18"/>
              </w:rPr>
            </w:pPr>
            <w:r>
              <w:rPr>
                <w:rFonts w:hint="eastAsia" w:ascii="宋体" w:hAnsi="宋体" w:cs="宋体"/>
                <w:b/>
                <w:sz w:val="18"/>
                <w:szCs w:val="18"/>
              </w:rPr>
              <w:t>质比例</w:t>
            </w:r>
          </w:p>
        </w:tc>
        <w:tc>
          <w:tcPr>
            <w:tcW w:w="326" w:type="pct"/>
            <w:tcBorders>
              <w:tl2br w:val="nil"/>
              <w:tr2bl w:val="nil"/>
            </w:tcBorders>
            <w:shd w:val="clear" w:color="auto" w:fill="FFFFFF"/>
            <w:noWrap/>
            <w:vAlign w:val="center"/>
          </w:tcPr>
          <w:p>
            <w:pPr>
              <w:adjustRightInd w:val="0"/>
              <w:jc w:val="center"/>
              <w:rPr>
                <w:rFonts w:ascii="宋体" w:hAnsi="宋体" w:cs="宋体"/>
                <w:b/>
                <w:sz w:val="18"/>
                <w:szCs w:val="18"/>
              </w:rPr>
            </w:pPr>
            <w:r>
              <w:rPr>
                <w:rFonts w:hint="eastAsia" w:ascii="宋体" w:hAnsi="宋体" w:cs="宋体"/>
                <w:b/>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13"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1</w:t>
            </w:r>
          </w:p>
        </w:tc>
        <w:tc>
          <w:tcPr>
            <w:tcW w:w="786"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专任教师</w:t>
            </w:r>
          </w:p>
        </w:tc>
        <w:tc>
          <w:tcPr>
            <w:tcW w:w="508"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≤20:1</w:t>
            </w:r>
          </w:p>
        </w:tc>
        <w:tc>
          <w:tcPr>
            <w:tcW w:w="828"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≥76</w:t>
            </w:r>
          </w:p>
        </w:tc>
        <w:tc>
          <w:tcPr>
            <w:tcW w:w="76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≥22.4%</w:t>
            </w:r>
          </w:p>
        </w:tc>
        <w:tc>
          <w:tcPr>
            <w:tcW w:w="77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≥62.3%</w:t>
            </w:r>
          </w:p>
        </w:tc>
        <w:tc>
          <w:tcPr>
            <w:tcW w:w="59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≥85.5%</w:t>
            </w:r>
          </w:p>
        </w:tc>
        <w:tc>
          <w:tcPr>
            <w:tcW w:w="326" w:type="pct"/>
            <w:tcBorders>
              <w:tl2br w:val="nil"/>
              <w:tr2bl w:val="nil"/>
            </w:tcBorders>
            <w:shd w:val="clear" w:color="auto" w:fill="FFFFFF"/>
            <w:noWrap/>
            <w:vAlign w:val="center"/>
          </w:tcPr>
          <w:p>
            <w:pPr>
              <w:adjustRightInd w:val="0"/>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13"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2</w:t>
            </w:r>
          </w:p>
        </w:tc>
        <w:tc>
          <w:tcPr>
            <w:tcW w:w="786"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兼职教师</w:t>
            </w:r>
          </w:p>
        </w:tc>
        <w:tc>
          <w:tcPr>
            <w:tcW w:w="508"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w:t>
            </w:r>
          </w:p>
        </w:tc>
        <w:tc>
          <w:tcPr>
            <w:tcW w:w="828"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≥12</w:t>
            </w:r>
          </w:p>
        </w:tc>
        <w:tc>
          <w:tcPr>
            <w:tcW w:w="76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≥0%</w:t>
            </w:r>
          </w:p>
        </w:tc>
        <w:tc>
          <w:tcPr>
            <w:tcW w:w="77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w:t>
            </w:r>
          </w:p>
        </w:tc>
        <w:tc>
          <w:tcPr>
            <w:tcW w:w="59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w:t>
            </w:r>
          </w:p>
        </w:tc>
        <w:tc>
          <w:tcPr>
            <w:tcW w:w="326" w:type="pct"/>
            <w:tcBorders>
              <w:tl2br w:val="nil"/>
              <w:tr2bl w:val="nil"/>
            </w:tcBorders>
            <w:shd w:val="clear" w:color="auto" w:fill="FFFFFF"/>
            <w:noWrap/>
            <w:vAlign w:val="center"/>
          </w:tcPr>
          <w:p>
            <w:pPr>
              <w:adjustRightInd w:val="0"/>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13"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3</w:t>
            </w:r>
          </w:p>
        </w:tc>
        <w:tc>
          <w:tcPr>
            <w:tcW w:w="786"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兼课教师</w:t>
            </w:r>
          </w:p>
        </w:tc>
        <w:tc>
          <w:tcPr>
            <w:tcW w:w="508"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w:t>
            </w:r>
          </w:p>
        </w:tc>
        <w:tc>
          <w:tcPr>
            <w:tcW w:w="828"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≥8</w:t>
            </w:r>
          </w:p>
        </w:tc>
        <w:tc>
          <w:tcPr>
            <w:tcW w:w="76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≥25.0%</w:t>
            </w:r>
          </w:p>
        </w:tc>
        <w:tc>
          <w:tcPr>
            <w:tcW w:w="77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≥75.0%</w:t>
            </w:r>
          </w:p>
        </w:tc>
        <w:tc>
          <w:tcPr>
            <w:tcW w:w="59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≥50.0%</w:t>
            </w:r>
          </w:p>
        </w:tc>
        <w:tc>
          <w:tcPr>
            <w:tcW w:w="326" w:type="pct"/>
            <w:tcBorders>
              <w:tl2br w:val="nil"/>
              <w:tr2bl w:val="nil"/>
            </w:tcBorders>
            <w:shd w:val="clear" w:color="auto" w:fill="FFFFFF"/>
            <w:noWrap/>
            <w:vAlign w:val="center"/>
          </w:tcPr>
          <w:p>
            <w:pPr>
              <w:adjustRightInd w:val="0"/>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13"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4</w:t>
            </w:r>
          </w:p>
        </w:tc>
        <w:tc>
          <w:tcPr>
            <w:tcW w:w="786"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b/>
                <w:bCs/>
                <w:sz w:val="18"/>
                <w:szCs w:val="18"/>
              </w:rPr>
              <w:t>合计</w:t>
            </w:r>
          </w:p>
        </w:tc>
        <w:tc>
          <w:tcPr>
            <w:tcW w:w="508"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≤20:1</w:t>
            </w:r>
          </w:p>
        </w:tc>
        <w:tc>
          <w:tcPr>
            <w:tcW w:w="828"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≥96</w:t>
            </w:r>
          </w:p>
        </w:tc>
        <w:tc>
          <w:tcPr>
            <w:tcW w:w="76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≥22.6%</w:t>
            </w:r>
          </w:p>
        </w:tc>
        <w:tc>
          <w:tcPr>
            <w:tcW w:w="77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≥54.7%</w:t>
            </w:r>
          </w:p>
        </w:tc>
        <w:tc>
          <w:tcPr>
            <w:tcW w:w="595" w:type="pct"/>
            <w:tcBorders>
              <w:tl2br w:val="nil"/>
              <w:tr2bl w:val="nil"/>
            </w:tcBorders>
            <w:shd w:val="clear" w:color="auto" w:fill="FFFFFF"/>
            <w:noWrap/>
            <w:vAlign w:val="center"/>
          </w:tcPr>
          <w:p>
            <w:pPr>
              <w:adjustRightInd w:val="0"/>
              <w:jc w:val="center"/>
              <w:rPr>
                <w:rFonts w:ascii="宋体" w:hAnsi="宋体" w:cs="宋体"/>
                <w:sz w:val="18"/>
                <w:szCs w:val="18"/>
              </w:rPr>
            </w:pPr>
            <w:r>
              <w:rPr>
                <w:rFonts w:hint="eastAsia" w:ascii="宋体" w:hAnsi="宋体" w:cs="宋体"/>
                <w:sz w:val="18"/>
                <w:szCs w:val="18"/>
              </w:rPr>
              <w:t>≥82.1%</w:t>
            </w:r>
          </w:p>
        </w:tc>
        <w:tc>
          <w:tcPr>
            <w:tcW w:w="326" w:type="pct"/>
            <w:tcBorders>
              <w:tl2br w:val="nil"/>
              <w:tr2bl w:val="nil"/>
            </w:tcBorders>
            <w:shd w:val="clear" w:color="auto" w:fill="FFFFFF"/>
            <w:noWrap/>
            <w:vAlign w:val="center"/>
          </w:tcPr>
          <w:p>
            <w:pPr>
              <w:adjustRightInd w:val="0"/>
              <w:jc w:val="center"/>
              <w:rPr>
                <w:rFonts w:ascii="宋体" w:hAnsi="宋体" w:cs="宋体"/>
                <w:sz w:val="18"/>
                <w:szCs w:val="18"/>
              </w:rPr>
            </w:pPr>
          </w:p>
        </w:tc>
      </w:tr>
    </w:tbl>
    <w:p>
      <w:pPr>
        <w:autoSpaceDE w:val="0"/>
        <w:autoSpaceDN w:val="0"/>
        <w:adjustRightInd w:val="0"/>
        <w:spacing w:after="156" w:afterLines="50"/>
        <w:jc w:val="center"/>
        <w:rPr>
          <w:rFonts w:ascii="楷体" w:hAnsi="楷体" w:eastAsia="楷体" w:cs="楷体"/>
          <w:b/>
          <w:bCs/>
          <w:szCs w:val="21"/>
        </w:rPr>
      </w:pPr>
    </w:p>
    <w:p>
      <w:pPr>
        <w:autoSpaceDE w:val="0"/>
        <w:autoSpaceDN w:val="0"/>
        <w:adjustRightInd w:val="0"/>
        <w:spacing w:before="93" w:beforeLines="30"/>
        <w:ind w:firstLine="420" w:firstLineChars="200"/>
        <w:jc w:val="left"/>
        <w:rPr>
          <w:rFonts w:ascii="楷体" w:hAnsi="楷体" w:eastAsia="楷体" w:cs="楷体"/>
          <w:kern w:val="0"/>
          <w:szCs w:val="21"/>
        </w:rPr>
      </w:pPr>
      <w:r>
        <w:rPr>
          <w:rFonts w:hint="eastAsia" w:ascii="楷体" w:hAnsi="楷体" w:eastAsia="楷体" w:cs="楷体"/>
          <w:kern w:val="0"/>
          <w:szCs w:val="21"/>
        </w:rPr>
        <w:t>（二）教学设施</w:t>
      </w:r>
    </w:p>
    <w:p>
      <w:pPr>
        <w:pStyle w:val="14"/>
        <w:shd w:val="clear" w:color="auto" w:fill="auto"/>
        <w:spacing w:line="360" w:lineRule="exact"/>
        <w:ind w:firstLine="420" w:firstLineChars="200"/>
        <w:jc w:val="both"/>
        <w:rPr>
          <w:rFonts w:ascii="宋体" w:hAnsi="宋体" w:eastAsia="宋体" w:cs="宋体"/>
          <w:spacing w:val="0"/>
          <w:sz w:val="21"/>
          <w:szCs w:val="21"/>
        </w:rPr>
      </w:pPr>
      <w:r>
        <w:rPr>
          <w:rFonts w:hint="eastAsia" w:ascii="宋体" w:hAnsi="宋体" w:eastAsia="宋体" w:cs="宋体"/>
          <w:spacing w:val="0"/>
          <w:sz w:val="21"/>
          <w:szCs w:val="21"/>
        </w:rPr>
        <w:t>1.教室要求</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具备多媒体教室、智慧教室、语音教室，电子</w:t>
      </w:r>
      <w:r>
        <w:rPr>
          <w:rFonts w:ascii="宋体" w:hAnsi="宋体" w:cs="宋体"/>
          <w:kern w:val="0"/>
          <w:szCs w:val="21"/>
        </w:rPr>
        <w:t>CAD</w:t>
      </w:r>
      <w:r>
        <w:rPr>
          <w:rFonts w:hint="eastAsia" w:ascii="宋体" w:hAnsi="宋体" w:cs="宋体"/>
          <w:kern w:val="0"/>
          <w:szCs w:val="21"/>
        </w:rPr>
        <w:t>、电气CAD、PLC实训、产品建模、NX考证、产品制造虚拟等机房以满足本专业教学所需。</w:t>
      </w:r>
    </w:p>
    <w:p>
      <w:pPr>
        <w:pStyle w:val="14"/>
        <w:shd w:val="clear" w:color="auto" w:fill="auto"/>
        <w:spacing w:line="360" w:lineRule="exact"/>
        <w:ind w:firstLine="420" w:firstLineChars="200"/>
        <w:jc w:val="both"/>
        <w:rPr>
          <w:rFonts w:ascii="宋体" w:hAnsi="宋体" w:eastAsia="宋体" w:cs="宋体"/>
          <w:spacing w:val="0"/>
          <w:sz w:val="21"/>
          <w:szCs w:val="21"/>
        </w:rPr>
      </w:pPr>
      <w:r>
        <w:rPr>
          <w:rFonts w:hint="eastAsia" w:ascii="宋体" w:hAnsi="宋体" w:eastAsia="宋体" w:cs="宋体"/>
          <w:spacing w:val="0"/>
          <w:sz w:val="21"/>
          <w:szCs w:val="21"/>
        </w:rPr>
        <w:t>2.校内实训室要求</w:t>
      </w:r>
    </w:p>
    <w:p>
      <w:pPr>
        <w:autoSpaceDE w:val="0"/>
        <w:autoSpaceDN w:val="0"/>
        <w:adjustRightInd w:val="0"/>
        <w:spacing w:after="156" w:afterLines="50"/>
        <w:jc w:val="center"/>
        <w:rPr>
          <w:rFonts w:ascii="楷体" w:hAnsi="楷体" w:eastAsia="楷体" w:cs="楷体"/>
          <w:b/>
          <w:bCs/>
          <w:kern w:val="0"/>
          <w:szCs w:val="21"/>
        </w:rPr>
      </w:pPr>
      <w:r>
        <w:rPr>
          <w:rFonts w:hint="eastAsia" w:ascii="楷体" w:hAnsi="楷体" w:eastAsia="楷体" w:cs="楷体"/>
          <w:b/>
          <w:bCs/>
          <w:kern w:val="0"/>
          <w:szCs w:val="21"/>
        </w:rPr>
        <w:t>表10  校内主要实训室（附录）</w:t>
      </w:r>
    </w:p>
    <w:tbl>
      <w:tblPr>
        <w:tblStyle w:val="8"/>
        <w:tblW w:w="5000" w:type="pct"/>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29"/>
        <w:gridCol w:w="2733"/>
        <w:gridCol w:w="2713"/>
        <w:gridCol w:w="830"/>
        <w:gridCol w:w="635"/>
        <w:gridCol w:w="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right"/>
        </w:trPr>
        <w:tc>
          <w:tcPr>
            <w:tcW w:w="262" w:type="pct"/>
            <w:vMerge w:val="restart"/>
            <w:noWrap/>
            <w:vAlign w:val="center"/>
          </w:tcPr>
          <w:p>
            <w:pPr>
              <w:widowControl/>
              <w:jc w:val="center"/>
              <w:rPr>
                <w:b/>
                <w:kern w:val="0"/>
                <w:sz w:val="18"/>
                <w:szCs w:val="18"/>
              </w:rPr>
            </w:pPr>
            <w:r>
              <w:rPr>
                <w:b/>
                <w:kern w:val="0"/>
                <w:sz w:val="18"/>
                <w:szCs w:val="18"/>
              </w:rPr>
              <w:t>序号</w:t>
            </w:r>
          </w:p>
        </w:tc>
        <w:tc>
          <w:tcPr>
            <w:tcW w:w="607" w:type="pct"/>
            <w:vMerge w:val="restart"/>
            <w:noWrap/>
            <w:vAlign w:val="center"/>
          </w:tcPr>
          <w:p>
            <w:pPr>
              <w:widowControl/>
              <w:jc w:val="center"/>
              <w:rPr>
                <w:b/>
                <w:kern w:val="0"/>
                <w:sz w:val="18"/>
                <w:szCs w:val="18"/>
              </w:rPr>
            </w:pPr>
            <w:r>
              <w:rPr>
                <w:b/>
                <w:kern w:val="0"/>
                <w:sz w:val="18"/>
                <w:szCs w:val="18"/>
              </w:rPr>
              <w:t>实训室</w:t>
            </w:r>
          </w:p>
          <w:p>
            <w:pPr>
              <w:widowControl/>
              <w:jc w:val="center"/>
              <w:rPr>
                <w:b/>
                <w:kern w:val="0"/>
                <w:sz w:val="18"/>
                <w:szCs w:val="18"/>
              </w:rPr>
            </w:pPr>
            <w:r>
              <w:rPr>
                <w:b/>
                <w:kern w:val="0"/>
                <w:sz w:val="18"/>
                <w:szCs w:val="18"/>
              </w:rPr>
              <w:t>名称</w:t>
            </w:r>
          </w:p>
        </w:tc>
        <w:tc>
          <w:tcPr>
            <w:tcW w:w="1471" w:type="pct"/>
            <w:vMerge w:val="restart"/>
            <w:noWrap/>
            <w:vAlign w:val="center"/>
          </w:tcPr>
          <w:p>
            <w:pPr>
              <w:widowControl/>
              <w:jc w:val="center"/>
              <w:rPr>
                <w:b/>
                <w:kern w:val="0"/>
                <w:sz w:val="18"/>
                <w:szCs w:val="18"/>
              </w:rPr>
            </w:pPr>
            <w:r>
              <w:rPr>
                <w:b/>
                <w:kern w:val="0"/>
                <w:sz w:val="18"/>
                <w:szCs w:val="18"/>
              </w:rPr>
              <w:t>主要开设实训项目</w:t>
            </w:r>
          </w:p>
        </w:tc>
        <w:tc>
          <w:tcPr>
            <w:tcW w:w="1907" w:type="pct"/>
            <w:gridSpan w:val="2"/>
            <w:noWrap/>
            <w:vAlign w:val="center"/>
          </w:tcPr>
          <w:p>
            <w:pPr>
              <w:widowControl/>
              <w:jc w:val="center"/>
              <w:rPr>
                <w:b/>
                <w:kern w:val="0"/>
                <w:sz w:val="18"/>
                <w:szCs w:val="18"/>
              </w:rPr>
            </w:pPr>
            <w:r>
              <w:rPr>
                <w:b/>
                <w:kern w:val="0"/>
                <w:sz w:val="18"/>
                <w:szCs w:val="18"/>
              </w:rPr>
              <w:t>主要设备（设施）</w:t>
            </w:r>
          </w:p>
        </w:tc>
        <w:tc>
          <w:tcPr>
            <w:tcW w:w="341" w:type="pct"/>
            <w:vMerge w:val="restart"/>
            <w:noWrap/>
            <w:vAlign w:val="center"/>
          </w:tcPr>
          <w:p>
            <w:pPr>
              <w:widowControl/>
              <w:jc w:val="center"/>
              <w:rPr>
                <w:b/>
                <w:kern w:val="0"/>
                <w:sz w:val="18"/>
                <w:szCs w:val="18"/>
              </w:rPr>
            </w:pPr>
            <w:r>
              <w:rPr>
                <w:b/>
                <w:kern w:val="0"/>
                <w:sz w:val="18"/>
                <w:szCs w:val="18"/>
              </w:rPr>
              <w:t>工位数</w:t>
            </w:r>
          </w:p>
        </w:tc>
        <w:tc>
          <w:tcPr>
            <w:tcW w:w="409" w:type="pct"/>
            <w:vMerge w:val="restart"/>
            <w:noWrap/>
            <w:vAlign w:val="center"/>
          </w:tcPr>
          <w:p>
            <w:pPr>
              <w:widowControl/>
              <w:jc w:val="center"/>
              <w:rPr>
                <w:b/>
                <w:kern w:val="0"/>
                <w:sz w:val="18"/>
                <w:szCs w:val="18"/>
              </w:rPr>
            </w:pPr>
            <w:r>
              <w:rPr>
                <w:b/>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right"/>
        </w:trPr>
        <w:tc>
          <w:tcPr>
            <w:tcW w:w="262" w:type="pct"/>
            <w:vMerge w:val="continue"/>
            <w:noWrap/>
            <w:vAlign w:val="center"/>
          </w:tcPr>
          <w:p>
            <w:pPr>
              <w:widowControl/>
              <w:jc w:val="center"/>
              <w:rPr>
                <w:b/>
                <w:kern w:val="0"/>
                <w:sz w:val="18"/>
                <w:szCs w:val="18"/>
              </w:rPr>
            </w:pPr>
          </w:p>
        </w:tc>
        <w:tc>
          <w:tcPr>
            <w:tcW w:w="607" w:type="pct"/>
            <w:vMerge w:val="continue"/>
            <w:noWrap/>
            <w:vAlign w:val="center"/>
          </w:tcPr>
          <w:p>
            <w:pPr>
              <w:widowControl/>
              <w:jc w:val="center"/>
              <w:rPr>
                <w:b/>
                <w:kern w:val="0"/>
                <w:sz w:val="18"/>
                <w:szCs w:val="18"/>
              </w:rPr>
            </w:pPr>
          </w:p>
        </w:tc>
        <w:tc>
          <w:tcPr>
            <w:tcW w:w="1471" w:type="pct"/>
            <w:vMerge w:val="continue"/>
            <w:noWrap/>
            <w:vAlign w:val="center"/>
          </w:tcPr>
          <w:p>
            <w:pPr>
              <w:widowControl/>
              <w:jc w:val="center"/>
              <w:rPr>
                <w:b/>
                <w:kern w:val="0"/>
                <w:sz w:val="18"/>
                <w:szCs w:val="18"/>
              </w:rPr>
            </w:pPr>
          </w:p>
        </w:tc>
        <w:tc>
          <w:tcPr>
            <w:tcW w:w="1460" w:type="pct"/>
            <w:noWrap/>
            <w:vAlign w:val="center"/>
          </w:tcPr>
          <w:p>
            <w:pPr>
              <w:widowControl/>
              <w:jc w:val="center"/>
              <w:rPr>
                <w:b/>
                <w:kern w:val="0"/>
                <w:sz w:val="18"/>
                <w:szCs w:val="18"/>
              </w:rPr>
            </w:pPr>
            <w:r>
              <w:rPr>
                <w:b/>
                <w:kern w:val="0"/>
                <w:sz w:val="18"/>
                <w:szCs w:val="18"/>
              </w:rPr>
              <w:t>名称</w:t>
            </w:r>
          </w:p>
        </w:tc>
        <w:tc>
          <w:tcPr>
            <w:tcW w:w="446" w:type="pct"/>
            <w:noWrap/>
            <w:vAlign w:val="center"/>
          </w:tcPr>
          <w:p>
            <w:pPr>
              <w:widowControl/>
              <w:jc w:val="center"/>
              <w:rPr>
                <w:b/>
                <w:kern w:val="0"/>
                <w:sz w:val="18"/>
                <w:szCs w:val="18"/>
              </w:rPr>
            </w:pPr>
            <w:r>
              <w:rPr>
                <w:b/>
                <w:kern w:val="0"/>
                <w:sz w:val="18"/>
                <w:szCs w:val="18"/>
              </w:rPr>
              <w:t>台套数</w:t>
            </w:r>
          </w:p>
        </w:tc>
        <w:tc>
          <w:tcPr>
            <w:tcW w:w="341" w:type="pct"/>
            <w:vMerge w:val="continue"/>
            <w:noWrap/>
            <w:vAlign w:val="center"/>
          </w:tcPr>
          <w:p>
            <w:pPr>
              <w:widowControl/>
              <w:jc w:val="center"/>
              <w:rPr>
                <w:b/>
                <w:kern w:val="0"/>
                <w:sz w:val="18"/>
                <w:szCs w:val="18"/>
              </w:rPr>
            </w:pPr>
          </w:p>
        </w:tc>
        <w:tc>
          <w:tcPr>
            <w:tcW w:w="409" w:type="pct"/>
            <w:vMerge w:val="continue"/>
            <w:noWrap/>
            <w:vAlign w:val="center"/>
          </w:tcPr>
          <w:p>
            <w:pPr>
              <w:widowControl/>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restart"/>
            <w:noWrap/>
            <w:vAlign w:val="center"/>
          </w:tcPr>
          <w:p>
            <w:pPr>
              <w:widowControl/>
              <w:jc w:val="center"/>
              <w:rPr>
                <w:kern w:val="0"/>
                <w:sz w:val="18"/>
                <w:szCs w:val="18"/>
              </w:rPr>
            </w:pPr>
            <w:r>
              <w:rPr>
                <w:kern w:val="0"/>
                <w:sz w:val="18"/>
                <w:szCs w:val="18"/>
              </w:rPr>
              <w:t>1</w:t>
            </w:r>
          </w:p>
        </w:tc>
        <w:tc>
          <w:tcPr>
            <w:tcW w:w="607" w:type="pct"/>
            <w:vMerge w:val="restart"/>
            <w:noWrap/>
            <w:vAlign w:val="center"/>
          </w:tcPr>
          <w:p>
            <w:pPr>
              <w:widowControl/>
              <w:jc w:val="center"/>
              <w:textAlignment w:val="center"/>
              <w:rPr>
                <w:kern w:val="0"/>
                <w:sz w:val="18"/>
                <w:szCs w:val="18"/>
              </w:rPr>
            </w:pPr>
            <w:r>
              <w:rPr>
                <w:sz w:val="18"/>
                <w:szCs w:val="18"/>
              </w:rPr>
              <w:t>智能检测技术应用中心</w:t>
            </w:r>
          </w:p>
        </w:tc>
        <w:tc>
          <w:tcPr>
            <w:tcW w:w="1471" w:type="pct"/>
            <w:vMerge w:val="restart"/>
            <w:noWrap/>
            <w:vAlign w:val="center"/>
          </w:tcPr>
          <w:p>
            <w:pPr>
              <w:widowControl/>
              <w:jc w:val="center"/>
              <w:textAlignment w:val="center"/>
              <w:rPr>
                <w:kern w:val="0"/>
                <w:sz w:val="18"/>
                <w:szCs w:val="18"/>
              </w:rPr>
            </w:pPr>
            <w:r>
              <w:rPr>
                <w:kern w:val="0"/>
                <w:sz w:val="18"/>
                <w:szCs w:val="18"/>
              </w:rPr>
              <w:t>《机械检测技术》</w:t>
            </w:r>
            <w:r>
              <w:rPr>
                <w:rFonts w:hint="eastAsia"/>
                <w:kern w:val="0"/>
                <w:sz w:val="18"/>
                <w:szCs w:val="18"/>
              </w:rPr>
              <w:t>、《产品逆向设计》</w:t>
            </w:r>
          </w:p>
        </w:tc>
        <w:tc>
          <w:tcPr>
            <w:tcW w:w="1460" w:type="pct"/>
            <w:noWrap/>
            <w:vAlign w:val="center"/>
          </w:tcPr>
          <w:p>
            <w:pPr>
              <w:widowControl/>
              <w:jc w:val="center"/>
              <w:rPr>
                <w:kern w:val="0"/>
                <w:sz w:val="18"/>
                <w:szCs w:val="18"/>
              </w:rPr>
            </w:pPr>
            <w:r>
              <w:rPr>
                <w:sz w:val="18"/>
                <w:szCs w:val="18"/>
              </w:rPr>
              <w:t>三坐标测量机</w:t>
            </w:r>
          </w:p>
        </w:tc>
        <w:tc>
          <w:tcPr>
            <w:tcW w:w="446" w:type="pct"/>
            <w:noWrap/>
            <w:vAlign w:val="center"/>
          </w:tcPr>
          <w:p>
            <w:pPr>
              <w:widowControl/>
              <w:jc w:val="center"/>
              <w:rPr>
                <w:kern w:val="0"/>
                <w:sz w:val="18"/>
                <w:szCs w:val="18"/>
              </w:rPr>
            </w:pPr>
            <w:r>
              <w:rPr>
                <w:sz w:val="18"/>
                <w:szCs w:val="18"/>
              </w:rPr>
              <w:t>2</w:t>
            </w:r>
          </w:p>
        </w:tc>
        <w:tc>
          <w:tcPr>
            <w:tcW w:w="341" w:type="pct"/>
            <w:vMerge w:val="restart"/>
            <w:noWrap/>
            <w:vAlign w:val="center"/>
          </w:tcPr>
          <w:p>
            <w:pPr>
              <w:widowControl/>
              <w:jc w:val="center"/>
              <w:textAlignment w:val="center"/>
              <w:rPr>
                <w:kern w:val="0"/>
                <w:sz w:val="18"/>
                <w:szCs w:val="18"/>
              </w:rPr>
            </w:pPr>
            <w:r>
              <w:rPr>
                <w:kern w:val="0"/>
                <w:sz w:val="18"/>
                <w:szCs w:val="18"/>
              </w:rPr>
              <w:t>50</w:t>
            </w:r>
          </w:p>
        </w:tc>
        <w:tc>
          <w:tcPr>
            <w:tcW w:w="409" w:type="pct"/>
            <w:vMerge w:val="restart"/>
            <w:noWrap/>
            <w:vAlign w:val="center"/>
          </w:tcPr>
          <w:p>
            <w:pPr>
              <w:widowControl/>
              <w:jc w:val="center"/>
              <w:rPr>
                <w:kern w:val="0"/>
                <w:sz w:val="18"/>
                <w:szCs w:val="18"/>
              </w:rPr>
            </w:pPr>
            <w:r>
              <w:rPr>
                <w:kern w:val="0"/>
                <w:sz w:val="18"/>
                <w:szCs w:val="18"/>
              </w:rPr>
              <w:t>S5104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sz w:val="18"/>
                <w:szCs w:val="18"/>
              </w:rPr>
              <w:t>产品智能检测产线</w:t>
            </w:r>
          </w:p>
        </w:tc>
        <w:tc>
          <w:tcPr>
            <w:tcW w:w="446" w:type="pct"/>
            <w:noWrap/>
            <w:vAlign w:val="center"/>
          </w:tcPr>
          <w:p>
            <w:pPr>
              <w:widowControl/>
              <w:jc w:val="center"/>
              <w:rPr>
                <w:kern w:val="0"/>
                <w:sz w:val="18"/>
                <w:szCs w:val="18"/>
              </w:rPr>
            </w:pPr>
            <w:r>
              <w:rPr>
                <w:sz w:val="18"/>
                <w:szCs w:val="18"/>
              </w:rPr>
              <w:t>1</w:t>
            </w:r>
          </w:p>
        </w:tc>
        <w:tc>
          <w:tcPr>
            <w:tcW w:w="341" w:type="pct"/>
            <w:vMerge w:val="continue"/>
            <w:noWrap/>
            <w:vAlign w:val="center"/>
          </w:tcPr>
          <w:p>
            <w:pPr>
              <w:widowControl/>
              <w:jc w:val="center"/>
              <w:textAlignment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sz w:val="18"/>
                <w:szCs w:val="18"/>
              </w:rPr>
              <w:t>手持三维双色激光检测仪及蓝光三维扫描仪</w:t>
            </w:r>
          </w:p>
        </w:tc>
        <w:tc>
          <w:tcPr>
            <w:tcW w:w="446" w:type="pct"/>
            <w:noWrap/>
            <w:vAlign w:val="center"/>
          </w:tcPr>
          <w:p>
            <w:pPr>
              <w:widowControl/>
              <w:jc w:val="center"/>
              <w:rPr>
                <w:kern w:val="0"/>
                <w:sz w:val="18"/>
                <w:szCs w:val="18"/>
              </w:rPr>
            </w:pPr>
            <w:r>
              <w:rPr>
                <w:sz w:val="18"/>
                <w:szCs w:val="18"/>
              </w:rPr>
              <w:t>2</w:t>
            </w:r>
          </w:p>
        </w:tc>
        <w:tc>
          <w:tcPr>
            <w:tcW w:w="341" w:type="pct"/>
            <w:vMerge w:val="continue"/>
            <w:noWrap/>
            <w:vAlign w:val="center"/>
          </w:tcPr>
          <w:p>
            <w:pPr>
              <w:widowControl/>
              <w:jc w:val="center"/>
              <w:textAlignment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sz w:val="18"/>
                <w:szCs w:val="18"/>
              </w:rPr>
              <w:t>大理石检测平台</w:t>
            </w:r>
          </w:p>
        </w:tc>
        <w:tc>
          <w:tcPr>
            <w:tcW w:w="446" w:type="pct"/>
            <w:noWrap/>
            <w:vAlign w:val="center"/>
          </w:tcPr>
          <w:p>
            <w:pPr>
              <w:widowControl/>
              <w:jc w:val="center"/>
              <w:rPr>
                <w:kern w:val="0"/>
                <w:sz w:val="18"/>
                <w:szCs w:val="18"/>
              </w:rPr>
            </w:pPr>
            <w:r>
              <w:rPr>
                <w:sz w:val="18"/>
                <w:szCs w:val="18"/>
              </w:rPr>
              <w:t>8</w:t>
            </w:r>
          </w:p>
        </w:tc>
        <w:tc>
          <w:tcPr>
            <w:tcW w:w="341" w:type="pct"/>
            <w:vMerge w:val="continue"/>
            <w:noWrap/>
            <w:vAlign w:val="center"/>
          </w:tcPr>
          <w:p>
            <w:pPr>
              <w:widowControl/>
              <w:jc w:val="center"/>
              <w:textAlignment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sz w:val="18"/>
                <w:szCs w:val="18"/>
              </w:rPr>
              <w:t>便携式粗糙度仪、手工测量仪</w:t>
            </w:r>
          </w:p>
        </w:tc>
        <w:tc>
          <w:tcPr>
            <w:tcW w:w="446" w:type="pct"/>
            <w:noWrap/>
            <w:vAlign w:val="center"/>
          </w:tcPr>
          <w:p>
            <w:pPr>
              <w:widowControl/>
              <w:jc w:val="center"/>
              <w:rPr>
                <w:kern w:val="0"/>
                <w:sz w:val="18"/>
                <w:szCs w:val="18"/>
              </w:rPr>
            </w:pPr>
            <w:r>
              <w:rPr>
                <w:sz w:val="18"/>
                <w:szCs w:val="18"/>
              </w:rPr>
              <w:t>15</w:t>
            </w:r>
          </w:p>
        </w:tc>
        <w:tc>
          <w:tcPr>
            <w:tcW w:w="341" w:type="pct"/>
            <w:vMerge w:val="continue"/>
            <w:noWrap/>
            <w:vAlign w:val="center"/>
          </w:tcPr>
          <w:p>
            <w:pPr>
              <w:widowControl/>
              <w:jc w:val="center"/>
              <w:textAlignment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jc w:val="right"/>
        </w:trPr>
        <w:tc>
          <w:tcPr>
            <w:tcW w:w="262" w:type="pct"/>
            <w:vMerge w:val="restart"/>
            <w:noWrap/>
            <w:vAlign w:val="center"/>
          </w:tcPr>
          <w:p>
            <w:pPr>
              <w:widowControl/>
              <w:jc w:val="center"/>
              <w:rPr>
                <w:kern w:val="0"/>
                <w:sz w:val="18"/>
                <w:szCs w:val="18"/>
              </w:rPr>
            </w:pPr>
            <w:r>
              <w:rPr>
                <w:kern w:val="0"/>
                <w:sz w:val="18"/>
                <w:szCs w:val="18"/>
              </w:rPr>
              <w:t>2</w:t>
            </w:r>
          </w:p>
        </w:tc>
        <w:tc>
          <w:tcPr>
            <w:tcW w:w="607" w:type="pct"/>
            <w:vMerge w:val="restart"/>
            <w:noWrap/>
            <w:vAlign w:val="center"/>
          </w:tcPr>
          <w:p>
            <w:pPr>
              <w:widowControl/>
              <w:jc w:val="center"/>
              <w:textAlignment w:val="center"/>
              <w:rPr>
                <w:kern w:val="0"/>
                <w:sz w:val="18"/>
                <w:szCs w:val="18"/>
              </w:rPr>
            </w:pPr>
            <w:r>
              <w:rPr>
                <w:sz w:val="18"/>
                <w:szCs w:val="18"/>
              </w:rPr>
              <w:t>数字化设计中心</w:t>
            </w:r>
          </w:p>
        </w:tc>
        <w:tc>
          <w:tcPr>
            <w:tcW w:w="1471" w:type="pct"/>
            <w:vMerge w:val="restart"/>
            <w:noWrap/>
            <w:vAlign w:val="center"/>
          </w:tcPr>
          <w:p>
            <w:pPr>
              <w:widowControl/>
              <w:jc w:val="center"/>
              <w:textAlignment w:val="center"/>
              <w:rPr>
                <w:kern w:val="0"/>
                <w:sz w:val="18"/>
                <w:szCs w:val="18"/>
                <w:lang w:bidi="ar"/>
              </w:rPr>
            </w:pPr>
            <w:r>
              <w:rPr>
                <w:kern w:val="0"/>
                <w:sz w:val="18"/>
                <w:szCs w:val="18"/>
                <w:lang w:bidi="ar"/>
              </w:rPr>
              <w:t>《</w:t>
            </w:r>
            <w:r>
              <w:rPr>
                <w:rFonts w:hint="eastAsia"/>
                <w:kern w:val="0"/>
                <w:sz w:val="18"/>
                <w:szCs w:val="18"/>
                <w:lang w:bidi="ar"/>
              </w:rPr>
              <w:t>信息技术应用基础</w:t>
            </w:r>
            <w:r>
              <w:rPr>
                <w:kern w:val="0"/>
                <w:sz w:val="18"/>
                <w:szCs w:val="18"/>
                <w:lang w:bidi="ar"/>
              </w:rPr>
              <w:t>》、</w:t>
            </w:r>
          </w:p>
          <w:p>
            <w:pPr>
              <w:widowControl/>
              <w:jc w:val="center"/>
              <w:textAlignment w:val="center"/>
              <w:rPr>
                <w:kern w:val="0"/>
                <w:sz w:val="18"/>
                <w:szCs w:val="18"/>
              </w:rPr>
            </w:pPr>
            <w:r>
              <w:rPr>
                <w:kern w:val="0"/>
                <w:sz w:val="18"/>
                <w:szCs w:val="18"/>
                <w:lang w:bidi="ar"/>
              </w:rPr>
              <w:t>《</w:t>
            </w:r>
            <w:r>
              <w:rPr>
                <w:rFonts w:hint="eastAsia"/>
                <w:kern w:val="0"/>
                <w:sz w:val="18"/>
                <w:szCs w:val="18"/>
                <w:lang w:bidi="ar"/>
              </w:rPr>
              <w:t>三维数字化设计与仿真</w:t>
            </w:r>
            <w:r>
              <w:rPr>
                <w:kern w:val="0"/>
                <w:sz w:val="18"/>
                <w:szCs w:val="18"/>
                <w:lang w:bidi="ar"/>
              </w:rPr>
              <w:t>》、《</w:t>
            </w:r>
            <w:r>
              <w:rPr>
                <w:rFonts w:hint="eastAsia"/>
                <w:kern w:val="0"/>
                <w:sz w:val="18"/>
                <w:szCs w:val="18"/>
                <w:lang w:bidi="ar"/>
              </w:rPr>
              <w:t>机械制图与CAD</w:t>
            </w:r>
            <w:r>
              <w:rPr>
                <w:kern w:val="0"/>
                <w:sz w:val="18"/>
                <w:szCs w:val="18"/>
                <w:lang w:bidi="ar"/>
              </w:rPr>
              <w:t>》、《机械设计基础》、《</w:t>
            </w:r>
            <w:r>
              <w:rPr>
                <w:rFonts w:hint="eastAsia"/>
                <w:kern w:val="0"/>
                <w:sz w:val="18"/>
                <w:szCs w:val="18"/>
                <w:lang w:val="en-US" w:eastAsia="zh-CN" w:bidi="ar"/>
              </w:rPr>
              <w:t>机械产品结构设计与仿真</w:t>
            </w:r>
            <w:r>
              <w:rPr>
                <w:kern w:val="0"/>
                <w:sz w:val="18"/>
                <w:szCs w:val="18"/>
                <w:lang w:bidi="ar"/>
              </w:rPr>
              <w:t>》</w:t>
            </w:r>
          </w:p>
        </w:tc>
        <w:tc>
          <w:tcPr>
            <w:tcW w:w="1460" w:type="pct"/>
            <w:noWrap/>
            <w:vAlign w:val="center"/>
          </w:tcPr>
          <w:p>
            <w:pPr>
              <w:widowControl/>
              <w:jc w:val="center"/>
              <w:rPr>
                <w:kern w:val="0"/>
                <w:sz w:val="18"/>
                <w:szCs w:val="18"/>
              </w:rPr>
            </w:pPr>
            <w:r>
              <w:rPr>
                <w:sz w:val="18"/>
                <w:szCs w:val="18"/>
              </w:rPr>
              <w:t>图形工作站</w:t>
            </w:r>
          </w:p>
        </w:tc>
        <w:tc>
          <w:tcPr>
            <w:tcW w:w="446" w:type="pct"/>
            <w:noWrap/>
            <w:vAlign w:val="center"/>
          </w:tcPr>
          <w:p>
            <w:pPr>
              <w:widowControl/>
              <w:jc w:val="center"/>
              <w:rPr>
                <w:kern w:val="0"/>
                <w:sz w:val="18"/>
                <w:szCs w:val="18"/>
              </w:rPr>
            </w:pPr>
            <w:r>
              <w:rPr>
                <w:sz w:val="18"/>
                <w:szCs w:val="18"/>
              </w:rPr>
              <w:t>50</w:t>
            </w:r>
          </w:p>
        </w:tc>
        <w:tc>
          <w:tcPr>
            <w:tcW w:w="341" w:type="pct"/>
            <w:vMerge w:val="restart"/>
            <w:noWrap/>
            <w:vAlign w:val="center"/>
          </w:tcPr>
          <w:p>
            <w:pPr>
              <w:widowControl/>
              <w:jc w:val="center"/>
              <w:textAlignment w:val="center"/>
              <w:rPr>
                <w:kern w:val="0"/>
                <w:sz w:val="18"/>
                <w:szCs w:val="18"/>
              </w:rPr>
            </w:pPr>
            <w:r>
              <w:rPr>
                <w:kern w:val="0"/>
                <w:sz w:val="18"/>
                <w:szCs w:val="18"/>
              </w:rPr>
              <w:t>50</w:t>
            </w:r>
          </w:p>
        </w:tc>
        <w:tc>
          <w:tcPr>
            <w:tcW w:w="409" w:type="pct"/>
            <w:vMerge w:val="restart"/>
            <w:noWrap/>
            <w:vAlign w:val="center"/>
          </w:tcPr>
          <w:p>
            <w:pPr>
              <w:widowControl/>
              <w:jc w:val="center"/>
              <w:rPr>
                <w:kern w:val="0"/>
                <w:sz w:val="18"/>
                <w:szCs w:val="18"/>
              </w:rPr>
            </w:pPr>
            <w:r>
              <w:rPr>
                <w:kern w:val="0"/>
                <w:sz w:val="18"/>
                <w:szCs w:val="18"/>
              </w:rPr>
              <w:t>S5103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1"/>
                <w:sz w:val="18"/>
                <w:szCs w:val="18"/>
                <w:lang w:bidi="ar"/>
              </w:rPr>
              <w:t>Siemens NX</w:t>
            </w:r>
          </w:p>
        </w:tc>
        <w:tc>
          <w:tcPr>
            <w:tcW w:w="446" w:type="pct"/>
            <w:noWrap/>
            <w:vAlign w:val="center"/>
          </w:tcPr>
          <w:p>
            <w:pPr>
              <w:widowControl/>
              <w:jc w:val="center"/>
              <w:rPr>
                <w:kern w:val="0"/>
                <w:sz w:val="18"/>
                <w:szCs w:val="18"/>
              </w:rPr>
            </w:pPr>
            <w:r>
              <w:rPr>
                <w:sz w:val="18"/>
                <w:szCs w:val="18"/>
              </w:rPr>
              <w:t>50</w:t>
            </w:r>
          </w:p>
        </w:tc>
        <w:tc>
          <w:tcPr>
            <w:tcW w:w="341" w:type="pct"/>
            <w:vMerge w:val="continue"/>
            <w:noWrap/>
            <w:vAlign w:val="center"/>
          </w:tcPr>
          <w:p>
            <w:pPr>
              <w:widowControl/>
              <w:jc w:val="center"/>
              <w:textAlignment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restart"/>
            <w:noWrap/>
            <w:vAlign w:val="center"/>
          </w:tcPr>
          <w:p>
            <w:pPr>
              <w:widowControl/>
              <w:jc w:val="center"/>
              <w:rPr>
                <w:rFonts w:hint="eastAsia" w:eastAsia="宋体"/>
                <w:kern w:val="0"/>
                <w:sz w:val="18"/>
                <w:szCs w:val="18"/>
                <w:lang w:eastAsia="zh-CN"/>
              </w:rPr>
            </w:pPr>
            <w:r>
              <w:rPr>
                <w:rFonts w:hint="eastAsia"/>
                <w:kern w:val="0"/>
                <w:sz w:val="18"/>
                <w:szCs w:val="18"/>
                <w:lang w:val="en-US" w:eastAsia="zh-CN"/>
              </w:rPr>
              <w:t>3</w:t>
            </w:r>
          </w:p>
        </w:tc>
        <w:tc>
          <w:tcPr>
            <w:tcW w:w="607" w:type="pct"/>
            <w:vMerge w:val="restart"/>
            <w:noWrap/>
            <w:vAlign w:val="center"/>
          </w:tcPr>
          <w:p>
            <w:pPr>
              <w:widowControl/>
              <w:jc w:val="center"/>
              <w:textAlignment w:val="center"/>
              <w:rPr>
                <w:kern w:val="0"/>
                <w:sz w:val="18"/>
                <w:szCs w:val="18"/>
              </w:rPr>
            </w:pPr>
            <w:r>
              <w:rPr>
                <w:sz w:val="18"/>
                <w:szCs w:val="18"/>
              </w:rPr>
              <w:t>数控加工中心与高速铣制造中心</w:t>
            </w:r>
          </w:p>
        </w:tc>
        <w:tc>
          <w:tcPr>
            <w:tcW w:w="1471" w:type="pct"/>
            <w:vMerge w:val="restart"/>
            <w:noWrap/>
            <w:vAlign w:val="center"/>
          </w:tcPr>
          <w:p>
            <w:pPr>
              <w:widowControl/>
              <w:jc w:val="center"/>
              <w:textAlignment w:val="center"/>
              <w:rPr>
                <w:kern w:val="0"/>
                <w:sz w:val="18"/>
                <w:szCs w:val="18"/>
              </w:rPr>
            </w:pPr>
            <w:r>
              <w:rPr>
                <w:kern w:val="0"/>
                <w:sz w:val="18"/>
                <w:szCs w:val="18"/>
                <w:lang w:bidi="ar"/>
              </w:rPr>
              <w:t>《数控加工</w:t>
            </w:r>
            <w:r>
              <w:rPr>
                <w:rFonts w:hint="eastAsia"/>
                <w:kern w:val="0"/>
                <w:sz w:val="18"/>
                <w:szCs w:val="18"/>
                <w:lang w:val="en-US" w:eastAsia="zh-CN" w:bidi="ar"/>
              </w:rPr>
              <w:t>编程与仿真</w:t>
            </w:r>
            <w:r>
              <w:rPr>
                <w:kern w:val="0"/>
                <w:sz w:val="18"/>
                <w:szCs w:val="18"/>
                <w:lang w:bidi="ar"/>
              </w:rPr>
              <w:t>》、《机械检测技术》，《机械设计基础》</w:t>
            </w:r>
          </w:p>
        </w:tc>
        <w:tc>
          <w:tcPr>
            <w:tcW w:w="1460" w:type="pct"/>
            <w:noWrap/>
            <w:vAlign w:val="center"/>
          </w:tcPr>
          <w:p>
            <w:pPr>
              <w:widowControl/>
              <w:jc w:val="center"/>
              <w:textAlignment w:val="top"/>
              <w:rPr>
                <w:bCs/>
                <w:kern w:val="0"/>
                <w:sz w:val="18"/>
                <w:szCs w:val="18"/>
              </w:rPr>
            </w:pPr>
            <w:r>
              <w:rPr>
                <w:sz w:val="18"/>
                <w:szCs w:val="18"/>
              </w:rPr>
              <w:t>生产型高速铣削加工中心</w:t>
            </w:r>
          </w:p>
        </w:tc>
        <w:tc>
          <w:tcPr>
            <w:tcW w:w="446" w:type="pct"/>
            <w:noWrap/>
            <w:vAlign w:val="center"/>
          </w:tcPr>
          <w:p>
            <w:pPr>
              <w:widowControl/>
              <w:jc w:val="center"/>
              <w:textAlignment w:val="center"/>
              <w:rPr>
                <w:kern w:val="0"/>
                <w:sz w:val="18"/>
                <w:szCs w:val="18"/>
              </w:rPr>
            </w:pPr>
            <w:r>
              <w:rPr>
                <w:sz w:val="18"/>
                <w:szCs w:val="18"/>
              </w:rPr>
              <w:t>2</w:t>
            </w:r>
          </w:p>
        </w:tc>
        <w:tc>
          <w:tcPr>
            <w:tcW w:w="341" w:type="pct"/>
            <w:vMerge w:val="restart"/>
            <w:noWrap/>
            <w:vAlign w:val="center"/>
          </w:tcPr>
          <w:p>
            <w:pPr>
              <w:widowControl/>
              <w:jc w:val="center"/>
              <w:rPr>
                <w:kern w:val="0"/>
                <w:sz w:val="18"/>
                <w:szCs w:val="18"/>
              </w:rPr>
            </w:pPr>
            <w:r>
              <w:rPr>
                <w:kern w:val="0"/>
                <w:sz w:val="18"/>
                <w:szCs w:val="18"/>
              </w:rPr>
              <w:t>50</w:t>
            </w:r>
          </w:p>
        </w:tc>
        <w:tc>
          <w:tcPr>
            <w:tcW w:w="409" w:type="pct"/>
            <w:vMerge w:val="restart"/>
            <w:noWrap/>
            <w:vAlign w:val="center"/>
          </w:tcPr>
          <w:p>
            <w:pPr>
              <w:widowControl/>
              <w:jc w:val="center"/>
              <w:rPr>
                <w:kern w:val="0"/>
                <w:sz w:val="18"/>
                <w:szCs w:val="18"/>
              </w:rPr>
            </w:pPr>
            <w:r>
              <w:rPr>
                <w:kern w:val="0"/>
                <w:sz w:val="18"/>
                <w:szCs w:val="18"/>
              </w:rPr>
              <w:t>S5-B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生产型加工中心</w:t>
            </w:r>
          </w:p>
        </w:tc>
        <w:tc>
          <w:tcPr>
            <w:tcW w:w="446" w:type="pct"/>
            <w:noWrap/>
            <w:vAlign w:val="center"/>
          </w:tcPr>
          <w:p>
            <w:pPr>
              <w:widowControl/>
              <w:jc w:val="center"/>
              <w:textAlignment w:val="center"/>
              <w:rPr>
                <w:kern w:val="0"/>
                <w:sz w:val="18"/>
                <w:szCs w:val="18"/>
              </w:rPr>
            </w:pPr>
            <w:r>
              <w:rPr>
                <w:sz w:val="18"/>
                <w:szCs w:val="18"/>
              </w:rPr>
              <w:t>8</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sz w:val="18"/>
                <w:szCs w:val="18"/>
              </w:rPr>
            </w:pPr>
          </w:p>
        </w:tc>
        <w:tc>
          <w:tcPr>
            <w:tcW w:w="1460" w:type="pct"/>
            <w:noWrap/>
            <w:vAlign w:val="center"/>
          </w:tcPr>
          <w:p>
            <w:pPr>
              <w:widowControl/>
              <w:jc w:val="center"/>
              <w:textAlignment w:val="top"/>
              <w:rPr>
                <w:bCs/>
                <w:kern w:val="0"/>
                <w:sz w:val="18"/>
                <w:szCs w:val="18"/>
              </w:rPr>
            </w:pPr>
            <w:r>
              <w:rPr>
                <w:sz w:val="18"/>
                <w:szCs w:val="18"/>
              </w:rPr>
              <w:t>智能冲压成型平台</w:t>
            </w:r>
          </w:p>
        </w:tc>
        <w:tc>
          <w:tcPr>
            <w:tcW w:w="446" w:type="pct"/>
            <w:noWrap/>
            <w:vAlign w:val="center"/>
          </w:tcPr>
          <w:p>
            <w:pPr>
              <w:widowControl/>
              <w:jc w:val="center"/>
              <w:textAlignment w:val="center"/>
              <w:rPr>
                <w:kern w:val="0"/>
                <w:sz w:val="18"/>
                <w:szCs w:val="18"/>
              </w:rPr>
            </w:pPr>
            <w:r>
              <w:rPr>
                <w:sz w:val="18"/>
                <w:szCs w:val="18"/>
              </w:rPr>
              <w:t>8</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sz w:val="18"/>
                <w:szCs w:val="18"/>
              </w:rPr>
            </w:pPr>
          </w:p>
        </w:tc>
        <w:tc>
          <w:tcPr>
            <w:tcW w:w="1460" w:type="pct"/>
            <w:noWrap/>
            <w:vAlign w:val="center"/>
          </w:tcPr>
          <w:p>
            <w:pPr>
              <w:widowControl/>
              <w:jc w:val="center"/>
              <w:textAlignment w:val="top"/>
              <w:rPr>
                <w:bCs/>
                <w:kern w:val="0"/>
                <w:sz w:val="18"/>
                <w:szCs w:val="18"/>
              </w:rPr>
            </w:pPr>
            <w:r>
              <w:rPr>
                <w:sz w:val="18"/>
                <w:szCs w:val="18"/>
              </w:rPr>
              <w:t>注塑模及冷冲压模具</w:t>
            </w:r>
          </w:p>
        </w:tc>
        <w:tc>
          <w:tcPr>
            <w:tcW w:w="446" w:type="pct"/>
            <w:noWrap/>
            <w:vAlign w:val="center"/>
          </w:tcPr>
          <w:p>
            <w:pPr>
              <w:widowControl/>
              <w:jc w:val="center"/>
              <w:textAlignment w:val="center"/>
              <w:rPr>
                <w:kern w:val="0"/>
                <w:sz w:val="18"/>
                <w:szCs w:val="18"/>
              </w:rPr>
            </w:pPr>
            <w:r>
              <w:rPr>
                <w:sz w:val="18"/>
                <w:szCs w:val="18"/>
              </w:rPr>
              <w:t>20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noWrap/>
            <w:vAlign w:val="center"/>
          </w:tcPr>
          <w:p>
            <w:pPr>
              <w:widowControl/>
              <w:jc w:val="center"/>
              <w:rPr>
                <w:rFonts w:hint="eastAsia" w:eastAsia="宋体"/>
                <w:kern w:val="0"/>
                <w:sz w:val="18"/>
                <w:szCs w:val="18"/>
                <w:lang w:eastAsia="zh-CN"/>
              </w:rPr>
            </w:pPr>
            <w:r>
              <w:rPr>
                <w:rFonts w:hint="eastAsia"/>
                <w:kern w:val="0"/>
                <w:sz w:val="18"/>
                <w:szCs w:val="18"/>
                <w:lang w:val="en-US" w:eastAsia="zh-CN"/>
              </w:rPr>
              <w:t>4</w:t>
            </w:r>
          </w:p>
        </w:tc>
        <w:tc>
          <w:tcPr>
            <w:tcW w:w="607" w:type="pct"/>
            <w:noWrap/>
            <w:vAlign w:val="center"/>
          </w:tcPr>
          <w:p>
            <w:pPr>
              <w:widowControl/>
              <w:jc w:val="center"/>
              <w:textAlignment w:val="center"/>
              <w:rPr>
                <w:kern w:val="0"/>
                <w:sz w:val="18"/>
                <w:szCs w:val="18"/>
              </w:rPr>
            </w:pPr>
            <w:r>
              <w:rPr>
                <w:sz w:val="18"/>
                <w:szCs w:val="18"/>
              </w:rPr>
              <w:t>智能制造加工中心</w:t>
            </w:r>
          </w:p>
        </w:tc>
        <w:tc>
          <w:tcPr>
            <w:tcW w:w="1471" w:type="pct"/>
            <w:noWrap/>
            <w:vAlign w:val="center"/>
          </w:tcPr>
          <w:p>
            <w:pPr>
              <w:widowControl/>
              <w:jc w:val="center"/>
              <w:textAlignment w:val="center"/>
              <w:rPr>
                <w:kern w:val="0"/>
                <w:sz w:val="18"/>
                <w:szCs w:val="18"/>
              </w:rPr>
            </w:pPr>
            <w:r>
              <w:rPr>
                <w:kern w:val="0"/>
                <w:sz w:val="18"/>
                <w:szCs w:val="18"/>
              </w:rPr>
              <w:t>《</w:t>
            </w:r>
            <w:r>
              <w:rPr>
                <w:rFonts w:hint="eastAsia"/>
                <w:kern w:val="0"/>
                <w:sz w:val="18"/>
                <w:szCs w:val="18"/>
              </w:rPr>
              <w:t>智能制造系统集成实训</w:t>
            </w:r>
            <w:r>
              <w:rPr>
                <w:kern w:val="0"/>
                <w:sz w:val="18"/>
                <w:szCs w:val="18"/>
              </w:rPr>
              <w:t>》</w:t>
            </w:r>
          </w:p>
        </w:tc>
        <w:tc>
          <w:tcPr>
            <w:tcW w:w="1460" w:type="pct"/>
            <w:noWrap/>
            <w:vAlign w:val="center"/>
          </w:tcPr>
          <w:p>
            <w:pPr>
              <w:widowControl/>
              <w:jc w:val="center"/>
              <w:textAlignment w:val="top"/>
              <w:rPr>
                <w:bCs/>
                <w:kern w:val="0"/>
                <w:sz w:val="18"/>
                <w:szCs w:val="18"/>
              </w:rPr>
            </w:pPr>
            <w:r>
              <w:rPr>
                <w:sz w:val="18"/>
                <w:szCs w:val="18"/>
              </w:rPr>
              <w:t>DMG MORI万能车削中心</w:t>
            </w:r>
          </w:p>
        </w:tc>
        <w:tc>
          <w:tcPr>
            <w:tcW w:w="446" w:type="pct"/>
            <w:noWrap/>
            <w:vAlign w:val="center"/>
          </w:tcPr>
          <w:p>
            <w:pPr>
              <w:widowControl/>
              <w:jc w:val="center"/>
              <w:textAlignment w:val="center"/>
              <w:rPr>
                <w:kern w:val="0"/>
                <w:sz w:val="18"/>
                <w:szCs w:val="18"/>
              </w:rPr>
            </w:pPr>
            <w:r>
              <w:rPr>
                <w:sz w:val="18"/>
                <w:szCs w:val="18"/>
              </w:rPr>
              <w:t>1</w:t>
            </w:r>
          </w:p>
        </w:tc>
        <w:tc>
          <w:tcPr>
            <w:tcW w:w="341" w:type="pct"/>
            <w:noWrap/>
            <w:vAlign w:val="center"/>
          </w:tcPr>
          <w:p>
            <w:pPr>
              <w:widowControl/>
              <w:jc w:val="center"/>
              <w:rPr>
                <w:kern w:val="0"/>
                <w:sz w:val="18"/>
                <w:szCs w:val="18"/>
              </w:rPr>
            </w:pPr>
            <w:r>
              <w:rPr>
                <w:kern w:val="0"/>
                <w:sz w:val="18"/>
                <w:szCs w:val="18"/>
              </w:rPr>
              <w:t>10</w:t>
            </w:r>
          </w:p>
        </w:tc>
        <w:tc>
          <w:tcPr>
            <w:tcW w:w="409" w:type="pct"/>
            <w:noWrap/>
            <w:vAlign w:val="center"/>
          </w:tcPr>
          <w:p>
            <w:pPr>
              <w:widowControl/>
              <w:jc w:val="center"/>
              <w:rPr>
                <w:kern w:val="0"/>
                <w:sz w:val="18"/>
                <w:szCs w:val="18"/>
              </w:rPr>
            </w:pPr>
            <w:r>
              <w:rPr>
                <w:kern w:val="0"/>
                <w:sz w:val="18"/>
                <w:szCs w:val="18"/>
              </w:rPr>
              <w:t>S5-C1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restart"/>
            <w:noWrap/>
            <w:vAlign w:val="center"/>
          </w:tcPr>
          <w:p>
            <w:pPr>
              <w:widowControl/>
              <w:jc w:val="center"/>
              <w:rPr>
                <w:rFonts w:hint="eastAsia" w:eastAsia="宋体"/>
                <w:kern w:val="0"/>
                <w:sz w:val="18"/>
                <w:szCs w:val="18"/>
                <w:lang w:eastAsia="zh-CN"/>
              </w:rPr>
            </w:pPr>
            <w:r>
              <w:rPr>
                <w:rFonts w:hint="eastAsia"/>
                <w:kern w:val="0"/>
                <w:sz w:val="18"/>
                <w:szCs w:val="18"/>
                <w:lang w:val="en-US" w:eastAsia="zh-CN"/>
              </w:rPr>
              <w:t>5</w:t>
            </w:r>
          </w:p>
        </w:tc>
        <w:tc>
          <w:tcPr>
            <w:tcW w:w="607" w:type="pct"/>
            <w:vMerge w:val="restart"/>
            <w:noWrap/>
            <w:vAlign w:val="center"/>
          </w:tcPr>
          <w:p>
            <w:pPr>
              <w:widowControl/>
              <w:jc w:val="center"/>
              <w:textAlignment w:val="center"/>
              <w:rPr>
                <w:kern w:val="0"/>
                <w:sz w:val="18"/>
                <w:szCs w:val="18"/>
              </w:rPr>
            </w:pPr>
            <w:r>
              <w:rPr>
                <w:sz w:val="18"/>
                <w:szCs w:val="18"/>
              </w:rPr>
              <w:t>数控车制造中心</w:t>
            </w:r>
          </w:p>
        </w:tc>
        <w:tc>
          <w:tcPr>
            <w:tcW w:w="1471" w:type="pct"/>
            <w:vMerge w:val="restart"/>
            <w:noWrap/>
            <w:vAlign w:val="center"/>
          </w:tcPr>
          <w:p>
            <w:pPr>
              <w:widowControl/>
              <w:jc w:val="center"/>
              <w:textAlignment w:val="center"/>
              <w:rPr>
                <w:kern w:val="0"/>
                <w:sz w:val="18"/>
                <w:szCs w:val="18"/>
              </w:rPr>
            </w:pPr>
            <w:r>
              <w:rPr>
                <w:kern w:val="0"/>
                <w:sz w:val="18"/>
                <w:szCs w:val="18"/>
              </w:rPr>
              <w:t>《数控</w:t>
            </w:r>
            <w:r>
              <w:rPr>
                <w:kern w:val="0"/>
                <w:sz w:val="18"/>
                <w:szCs w:val="18"/>
                <w:lang w:bidi="ar"/>
              </w:rPr>
              <w:t>加工</w:t>
            </w:r>
            <w:r>
              <w:rPr>
                <w:rFonts w:hint="eastAsia"/>
                <w:kern w:val="0"/>
                <w:sz w:val="18"/>
                <w:szCs w:val="18"/>
                <w:lang w:val="en-US" w:eastAsia="zh-CN" w:bidi="ar"/>
              </w:rPr>
              <w:t>实训</w:t>
            </w:r>
            <w:r>
              <w:rPr>
                <w:kern w:val="0"/>
                <w:sz w:val="18"/>
                <w:szCs w:val="18"/>
              </w:rPr>
              <w:t>》</w:t>
            </w:r>
          </w:p>
        </w:tc>
        <w:tc>
          <w:tcPr>
            <w:tcW w:w="1460" w:type="pct"/>
            <w:noWrap/>
            <w:vAlign w:val="center"/>
          </w:tcPr>
          <w:p>
            <w:pPr>
              <w:widowControl/>
              <w:jc w:val="center"/>
              <w:textAlignment w:val="top"/>
              <w:rPr>
                <w:bCs/>
                <w:kern w:val="0"/>
                <w:sz w:val="18"/>
                <w:szCs w:val="18"/>
              </w:rPr>
            </w:pPr>
            <w:r>
              <w:rPr>
                <w:sz w:val="18"/>
                <w:szCs w:val="18"/>
              </w:rPr>
              <w:t>数控车床</w:t>
            </w:r>
          </w:p>
        </w:tc>
        <w:tc>
          <w:tcPr>
            <w:tcW w:w="446" w:type="pct"/>
            <w:noWrap/>
            <w:vAlign w:val="center"/>
          </w:tcPr>
          <w:p>
            <w:pPr>
              <w:widowControl/>
              <w:jc w:val="center"/>
              <w:textAlignment w:val="center"/>
              <w:rPr>
                <w:kern w:val="0"/>
                <w:sz w:val="18"/>
                <w:szCs w:val="18"/>
              </w:rPr>
            </w:pPr>
            <w:r>
              <w:rPr>
                <w:sz w:val="18"/>
                <w:szCs w:val="18"/>
              </w:rPr>
              <w:t>8</w:t>
            </w:r>
          </w:p>
        </w:tc>
        <w:tc>
          <w:tcPr>
            <w:tcW w:w="341" w:type="pct"/>
            <w:vMerge w:val="restart"/>
            <w:noWrap/>
            <w:vAlign w:val="center"/>
          </w:tcPr>
          <w:p>
            <w:pPr>
              <w:widowControl/>
              <w:jc w:val="center"/>
              <w:rPr>
                <w:kern w:val="0"/>
                <w:sz w:val="18"/>
                <w:szCs w:val="18"/>
              </w:rPr>
            </w:pPr>
            <w:r>
              <w:rPr>
                <w:kern w:val="0"/>
                <w:sz w:val="18"/>
                <w:szCs w:val="18"/>
              </w:rPr>
              <w:t>50</w:t>
            </w:r>
          </w:p>
        </w:tc>
        <w:tc>
          <w:tcPr>
            <w:tcW w:w="409" w:type="pct"/>
            <w:vMerge w:val="restart"/>
            <w:noWrap/>
            <w:vAlign w:val="center"/>
          </w:tcPr>
          <w:p>
            <w:pPr>
              <w:widowControl/>
              <w:jc w:val="center"/>
              <w:rPr>
                <w:kern w:val="0"/>
                <w:sz w:val="18"/>
                <w:szCs w:val="18"/>
              </w:rPr>
            </w:pPr>
            <w:r>
              <w:rPr>
                <w:kern w:val="0"/>
                <w:sz w:val="18"/>
                <w:szCs w:val="18"/>
              </w:rPr>
              <w:t>S5-C2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普通车床</w:t>
            </w:r>
          </w:p>
        </w:tc>
        <w:tc>
          <w:tcPr>
            <w:tcW w:w="446" w:type="pct"/>
            <w:noWrap/>
            <w:vAlign w:val="center"/>
          </w:tcPr>
          <w:p>
            <w:pPr>
              <w:widowControl/>
              <w:jc w:val="center"/>
              <w:textAlignment w:val="center"/>
              <w:rPr>
                <w:kern w:val="0"/>
                <w:sz w:val="18"/>
                <w:szCs w:val="18"/>
              </w:rPr>
            </w:pPr>
            <w:r>
              <w:rPr>
                <w:sz w:val="18"/>
                <w:szCs w:val="18"/>
              </w:rPr>
              <w:t>3</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restart"/>
            <w:noWrap/>
            <w:vAlign w:val="center"/>
          </w:tcPr>
          <w:p>
            <w:pPr>
              <w:widowControl/>
              <w:jc w:val="center"/>
              <w:rPr>
                <w:rFonts w:hint="eastAsia" w:eastAsia="宋体"/>
                <w:kern w:val="0"/>
                <w:sz w:val="18"/>
                <w:szCs w:val="18"/>
                <w:lang w:eastAsia="zh-CN"/>
              </w:rPr>
            </w:pPr>
            <w:r>
              <w:rPr>
                <w:rFonts w:hint="eastAsia"/>
                <w:kern w:val="0"/>
                <w:sz w:val="18"/>
                <w:szCs w:val="18"/>
                <w:lang w:val="en-US" w:eastAsia="zh-CN"/>
              </w:rPr>
              <w:t>6</w:t>
            </w:r>
          </w:p>
        </w:tc>
        <w:tc>
          <w:tcPr>
            <w:tcW w:w="607" w:type="pct"/>
            <w:vMerge w:val="restart"/>
            <w:noWrap/>
            <w:vAlign w:val="center"/>
          </w:tcPr>
          <w:p>
            <w:pPr>
              <w:widowControl/>
              <w:jc w:val="center"/>
              <w:textAlignment w:val="center"/>
              <w:rPr>
                <w:kern w:val="0"/>
                <w:sz w:val="18"/>
                <w:szCs w:val="18"/>
              </w:rPr>
            </w:pPr>
            <w:r>
              <w:rPr>
                <w:sz w:val="18"/>
                <w:szCs w:val="18"/>
              </w:rPr>
              <w:t>特种加工中心</w:t>
            </w:r>
          </w:p>
        </w:tc>
        <w:tc>
          <w:tcPr>
            <w:tcW w:w="1471" w:type="pct"/>
            <w:vMerge w:val="restart"/>
            <w:noWrap/>
            <w:vAlign w:val="center"/>
          </w:tcPr>
          <w:p>
            <w:pPr>
              <w:widowControl/>
              <w:jc w:val="center"/>
              <w:textAlignment w:val="center"/>
              <w:rPr>
                <w:kern w:val="0"/>
                <w:sz w:val="18"/>
                <w:szCs w:val="18"/>
              </w:rPr>
            </w:pPr>
            <w:r>
              <w:rPr>
                <w:kern w:val="0"/>
                <w:sz w:val="18"/>
                <w:szCs w:val="18"/>
              </w:rPr>
              <w:t>《</w:t>
            </w:r>
            <w:r>
              <w:rPr>
                <w:rFonts w:hint="eastAsia"/>
                <w:kern w:val="0"/>
                <w:sz w:val="18"/>
                <w:szCs w:val="18"/>
              </w:rPr>
              <w:t>金工实训</w:t>
            </w:r>
            <w:r>
              <w:rPr>
                <w:kern w:val="0"/>
                <w:sz w:val="18"/>
                <w:szCs w:val="18"/>
              </w:rPr>
              <w:t>》</w:t>
            </w:r>
          </w:p>
        </w:tc>
        <w:tc>
          <w:tcPr>
            <w:tcW w:w="1460" w:type="pct"/>
            <w:noWrap/>
            <w:vAlign w:val="center"/>
          </w:tcPr>
          <w:p>
            <w:pPr>
              <w:widowControl/>
              <w:jc w:val="center"/>
              <w:textAlignment w:val="top"/>
              <w:rPr>
                <w:bCs/>
                <w:kern w:val="0"/>
                <w:sz w:val="18"/>
                <w:szCs w:val="18"/>
              </w:rPr>
            </w:pPr>
            <w:r>
              <w:rPr>
                <w:sz w:val="18"/>
                <w:szCs w:val="18"/>
              </w:rPr>
              <w:t>数控线切割(中走丝)</w:t>
            </w:r>
          </w:p>
        </w:tc>
        <w:tc>
          <w:tcPr>
            <w:tcW w:w="446" w:type="pct"/>
            <w:noWrap/>
            <w:vAlign w:val="center"/>
          </w:tcPr>
          <w:p>
            <w:pPr>
              <w:widowControl/>
              <w:jc w:val="center"/>
              <w:textAlignment w:val="center"/>
              <w:rPr>
                <w:kern w:val="0"/>
                <w:sz w:val="18"/>
                <w:szCs w:val="18"/>
              </w:rPr>
            </w:pPr>
            <w:r>
              <w:rPr>
                <w:sz w:val="18"/>
                <w:szCs w:val="18"/>
              </w:rPr>
              <w:t>7</w:t>
            </w:r>
          </w:p>
        </w:tc>
        <w:tc>
          <w:tcPr>
            <w:tcW w:w="341" w:type="pct"/>
            <w:vMerge w:val="restart"/>
            <w:noWrap/>
            <w:vAlign w:val="center"/>
          </w:tcPr>
          <w:p>
            <w:pPr>
              <w:widowControl/>
              <w:jc w:val="center"/>
              <w:rPr>
                <w:kern w:val="0"/>
                <w:sz w:val="18"/>
                <w:szCs w:val="18"/>
              </w:rPr>
            </w:pPr>
            <w:r>
              <w:rPr>
                <w:kern w:val="0"/>
                <w:sz w:val="18"/>
                <w:szCs w:val="18"/>
              </w:rPr>
              <w:t>50</w:t>
            </w:r>
          </w:p>
        </w:tc>
        <w:tc>
          <w:tcPr>
            <w:tcW w:w="409" w:type="pct"/>
            <w:vMerge w:val="restart"/>
            <w:noWrap/>
            <w:vAlign w:val="center"/>
          </w:tcPr>
          <w:p>
            <w:pPr>
              <w:widowControl/>
              <w:jc w:val="center"/>
              <w:rPr>
                <w:kern w:val="0"/>
                <w:sz w:val="18"/>
                <w:szCs w:val="18"/>
              </w:rPr>
            </w:pPr>
            <w:r>
              <w:rPr>
                <w:kern w:val="0"/>
                <w:sz w:val="18"/>
                <w:szCs w:val="18"/>
              </w:rPr>
              <w:t>S5-D1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数控穿孔机</w:t>
            </w:r>
          </w:p>
        </w:tc>
        <w:tc>
          <w:tcPr>
            <w:tcW w:w="446" w:type="pct"/>
            <w:noWrap/>
            <w:vAlign w:val="center"/>
          </w:tcPr>
          <w:p>
            <w:pPr>
              <w:widowControl/>
              <w:jc w:val="center"/>
              <w:textAlignment w:val="center"/>
              <w:rPr>
                <w:kern w:val="0"/>
                <w:sz w:val="18"/>
                <w:szCs w:val="18"/>
              </w:rPr>
            </w:pPr>
            <w:r>
              <w:rPr>
                <w:sz w:val="18"/>
                <w:szCs w:val="18"/>
              </w:rPr>
              <w:t>1</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外螺纹磨床</w:t>
            </w:r>
          </w:p>
        </w:tc>
        <w:tc>
          <w:tcPr>
            <w:tcW w:w="446" w:type="pct"/>
            <w:noWrap/>
            <w:vAlign w:val="center"/>
          </w:tcPr>
          <w:p>
            <w:pPr>
              <w:widowControl/>
              <w:jc w:val="center"/>
              <w:textAlignment w:val="center"/>
              <w:rPr>
                <w:kern w:val="0"/>
                <w:sz w:val="18"/>
                <w:szCs w:val="18"/>
              </w:rPr>
            </w:pPr>
            <w:r>
              <w:rPr>
                <w:sz w:val="18"/>
                <w:szCs w:val="18"/>
              </w:rPr>
              <w:t>1</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内螺纹磨床</w:t>
            </w:r>
          </w:p>
        </w:tc>
        <w:tc>
          <w:tcPr>
            <w:tcW w:w="446" w:type="pct"/>
            <w:noWrap/>
            <w:vAlign w:val="center"/>
          </w:tcPr>
          <w:p>
            <w:pPr>
              <w:widowControl/>
              <w:jc w:val="center"/>
              <w:textAlignment w:val="center"/>
              <w:rPr>
                <w:kern w:val="0"/>
                <w:sz w:val="18"/>
                <w:szCs w:val="18"/>
              </w:rPr>
            </w:pPr>
            <w:r>
              <w:rPr>
                <w:sz w:val="18"/>
                <w:szCs w:val="18"/>
              </w:rPr>
              <w:t>2</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三座标测量仪</w:t>
            </w:r>
          </w:p>
        </w:tc>
        <w:tc>
          <w:tcPr>
            <w:tcW w:w="446" w:type="pct"/>
            <w:noWrap/>
            <w:vAlign w:val="center"/>
          </w:tcPr>
          <w:p>
            <w:pPr>
              <w:widowControl/>
              <w:jc w:val="center"/>
              <w:textAlignment w:val="center"/>
              <w:rPr>
                <w:kern w:val="0"/>
                <w:sz w:val="18"/>
                <w:szCs w:val="18"/>
              </w:rPr>
            </w:pPr>
            <w:r>
              <w:rPr>
                <w:sz w:val="18"/>
                <w:szCs w:val="18"/>
              </w:rPr>
              <w:t>1</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五轴工具磨</w:t>
            </w:r>
          </w:p>
        </w:tc>
        <w:tc>
          <w:tcPr>
            <w:tcW w:w="446" w:type="pct"/>
            <w:noWrap/>
            <w:vAlign w:val="center"/>
          </w:tcPr>
          <w:p>
            <w:pPr>
              <w:widowControl/>
              <w:jc w:val="center"/>
              <w:textAlignment w:val="center"/>
              <w:rPr>
                <w:kern w:val="0"/>
                <w:sz w:val="18"/>
                <w:szCs w:val="18"/>
              </w:rPr>
            </w:pPr>
            <w:r>
              <w:rPr>
                <w:sz w:val="18"/>
                <w:szCs w:val="18"/>
              </w:rPr>
              <w:t>4</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砂轮整修机</w:t>
            </w:r>
          </w:p>
        </w:tc>
        <w:tc>
          <w:tcPr>
            <w:tcW w:w="446" w:type="pct"/>
            <w:noWrap/>
            <w:vAlign w:val="center"/>
          </w:tcPr>
          <w:p>
            <w:pPr>
              <w:widowControl/>
              <w:jc w:val="center"/>
              <w:textAlignment w:val="center"/>
              <w:rPr>
                <w:kern w:val="0"/>
                <w:sz w:val="18"/>
                <w:szCs w:val="18"/>
              </w:rPr>
            </w:pPr>
            <w:r>
              <w:rPr>
                <w:sz w:val="18"/>
                <w:szCs w:val="18"/>
              </w:rPr>
              <w:t>1</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普通铣床</w:t>
            </w:r>
          </w:p>
        </w:tc>
        <w:tc>
          <w:tcPr>
            <w:tcW w:w="446" w:type="pct"/>
            <w:noWrap/>
            <w:vAlign w:val="center"/>
          </w:tcPr>
          <w:p>
            <w:pPr>
              <w:widowControl/>
              <w:jc w:val="center"/>
              <w:textAlignment w:val="center"/>
              <w:rPr>
                <w:kern w:val="0"/>
                <w:sz w:val="18"/>
                <w:szCs w:val="18"/>
              </w:rPr>
            </w:pPr>
            <w:r>
              <w:rPr>
                <w:sz w:val="18"/>
                <w:szCs w:val="18"/>
              </w:rPr>
              <w:t>1</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摇臂钻床</w:t>
            </w:r>
          </w:p>
        </w:tc>
        <w:tc>
          <w:tcPr>
            <w:tcW w:w="446" w:type="pct"/>
            <w:noWrap/>
            <w:vAlign w:val="center"/>
          </w:tcPr>
          <w:p>
            <w:pPr>
              <w:widowControl/>
              <w:jc w:val="center"/>
              <w:textAlignment w:val="center"/>
              <w:rPr>
                <w:kern w:val="0"/>
                <w:sz w:val="18"/>
                <w:szCs w:val="18"/>
              </w:rPr>
            </w:pPr>
            <w:r>
              <w:rPr>
                <w:sz w:val="18"/>
                <w:szCs w:val="18"/>
              </w:rPr>
              <w:t>1</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noWrap/>
            <w:vAlign w:val="center"/>
          </w:tcPr>
          <w:p>
            <w:pPr>
              <w:widowControl/>
              <w:jc w:val="center"/>
              <w:rPr>
                <w:rFonts w:hint="eastAsia" w:eastAsia="宋体"/>
                <w:kern w:val="0"/>
                <w:sz w:val="18"/>
                <w:szCs w:val="18"/>
                <w:lang w:eastAsia="zh-CN"/>
              </w:rPr>
            </w:pPr>
            <w:r>
              <w:rPr>
                <w:rFonts w:hint="eastAsia"/>
                <w:kern w:val="0"/>
                <w:sz w:val="18"/>
                <w:szCs w:val="18"/>
                <w:lang w:val="en-US" w:eastAsia="zh-CN"/>
              </w:rPr>
              <w:t>7</w:t>
            </w:r>
          </w:p>
        </w:tc>
        <w:tc>
          <w:tcPr>
            <w:tcW w:w="607" w:type="pct"/>
            <w:noWrap/>
            <w:vAlign w:val="center"/>
          </w:tcPr>
          <w:p>
            <w:pPr>
              <w:widowControl/>
              <w:jc w:val="center"/>
              <w:textAlignment w:val="center"/>
              <w:rPr>
                <w:kern w:val="0"/>
                <w:sz w:val="18"/>
                <w:szCs w:val="18"/>
              </w:rPr>
            </w:pPr>
            <w:r>
              <w:rPr>
                <w:sz w:val="18"/>
                <w:szCs w:val="18"/>
              </w:rPr>
              <w:t>机器人技术应用中心</w:t>
            </w:r>
          </w:p>
        </w:tc>
        <w:tc>
          <w:tcPr>
            <w:tcW w:w="1471" w:type="pct"/>
            <w:noWrap/>
            <w:vAlign w:val="center"/>
          </w:tcPr>
          <w:p>
            <w:pPr>
              <w:widowControl/>
              <w:jc w:val="center"/>
              <w:textAlignment w:val="center"/>
              <w:rPr>
                <w:kern w:val="0"/>
                <w:sz w:val="18"/>
                <w:szCs w:val="18"/>
              </w:rPr>
            </w:pPr>
            <w:r>
              <w:rPr>
                <w:kern w:val="0"/>
                <w:sz w:val="18"/>
                <w:szCs w:val="18"/>
              </w:rPr>
              <w:t>《</w:t>
            </w:r>
            <w:r>
              <w:rPr>
                <w:rFonts w:hint="eastAsia"/>
                <w:kern w:val="0"/>
                <w:sz w:val="18"/>
                <w:szCs w:val="18"/>
              </w:rPr>
              <w:t>自动化生产线数字化设计与仿真</w:t>
            </w:r>
            <w:r>
              <w:rPr>
                <w:kern w:val="0"/>
                <w:sz w:val="18"/>
                <w:szCs w:val="18"/>
              </w:rPr>
              <w:t>》</w:t>
            </w:r>
            <w:r>
              <w:rPr>
                <w:rFonts w:hint="eastAsia"/>
                <w:kern w:val="0"/>
                <w:sz w:val="18"/>
                <w:szCs w:val="18"/>
                <w:lang w:eastAsia="zh-CN"/>
              </w:rPr>
              <w:t>、《</w:t>
            </w:r>
            <w:r>
              <w:rPr>
                <w:rFonts w:hint="eastAsia"/>
                <w:kern w:val="0"/>
                <w:sz w:val="18"/>
                <w:szCs w:val="18"/>
              </w:rPr>
              <w:t>传感器与视觉检测技术</w:t>
            </w:r>
            <w:r>
              <w:rPr>
                <w:rFonts w:hint="eastAsia"/>
                <w:kern w:val="0"/>
                <w:sz w:val="18"/>
                <w:szCs w:val="18"/>
                <w:lang w:eastAsia="zh-CN"/>
              </w:rPr>
              <w:t>》</w:t>
            </w:r>
          </w:p>
        </w:tc>
        <w:tc>
          <w:tcPr>
            <w:tcW w:w="1460" w:type="pct"/>
            <w:noWrap/>
            <w:vAlign w:val="center"/>
          </w:tcPr>
          <w:p>
            <w:pPr>
              <w:widowControl/>
              <w:jc w:val="center"/>
              <w:textAlignment w:val="top"/>
              <w:rPr>
                <w:bCs/>
                <w:kern w:val="0"/>
                <w:sz w:val="18"/>
                <w:szCs w:val="18"/>
              </w:rPr>
            </w:pPr>
            <w:r>
              <w:rPr>
                <w:sz w:val="18"/>
                <w:szCs w:val="18"/>
              </w:rPr>
              <w:t>工业机器人技术应用系统</w:t>
            </w:r>
          </w:p>
        </w:tc>
        <w:tc>
          <w:tcPr>
            <w:tcW w:w="446" w:type="pct"/>
            <w:noWrap/>
            <w:vAlign w:val="center"/>
          </w:tcPr>
          <w:p>
            <w:pPr>
              <w:widowControl/>
              <w:jc w:val="center"/>
              <w:textAlignment w:val="center"/>
              <w:rPr>
                <w:kern w:val="0"/>
                <w:sz w:val="18"/>
                <w:szCs w:val="18"/>
              </w:rPr>
            </w:pPr>
            <w:r>
              <w:rPr>
                <w:sz w:val="18"/>
                <w:szCs w:val="18"/>
              </w:rPr>
              <w:t>10</w:t>
            </w:r>
          </w:p>
        </w:tc>
        <w:tc>
          <w:tcPr>
            <w:tcW w:w="341" w:type="pct"/>
            <w:noWrap/>
            <w:vAlign w:val="center"/>
          </w:tcPr>
          <w:p>
            <w:pPr>
              <w:widowControl/>
              <w:jc w:val="center"/>
              <w:rPr>
                <w:kern w:val="0"/>
                <w:sz w:val="18"/>
                <w:szCs w:val="18"/>
              </w:rPr>
            </w:pPr>
            <w:r>
              <w:rPr>
                <w:kern w:val="0"/>
                <w:sz w:val="18"/>
                <w:szCs w:val="18"/>
              </w:rPr>
              <w:t>50</w:t>
            </w:r>
          </w:p>
        </w:tc>
        <w:tc>
          <w:tcPr>
            <w:tcW w:w="409" w:type="pct"/>
            <w:noWrap/>
            <w:vAlign w:val="center"/>
          </w:tcPr>
          <w:p>
            <w:pPr>
              <w:widowControl/>
              <w:jc w:val="center"/>
              <w:rPr>
                <w:kern w:val="0"/>
                <w:sz w:val="18"/>
                <w:szCs w:val="18"/>
              </w:rPr>
            </w:pPr>
            <w:r>
              <w:rPr>
                <w:kern w:val="0"/>
                <w:sz w:val="18"/>
                <w:szCs w:val="18"/>
              </w:rPr>
              <w:t>S5202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restart"/>
            <w:noWrap/>
            <w:vAlign w:val="center"/>
          </w:tcPr>
          <w:p>
            <w:pPr>
              <w:widowControl/>
              <w:jc w:val="center"/>
              <w:rPr>
                <w:rFonts w:hint="eastAsia" w:eastAsia="宋体"/>
                <w:kern w:val="0"/>
                <w:sz w:val="18"/>
                <w:szCs w:val="18"/>
                <w:lang w:eastAsia="zh-CN"/>
              </w:rPr>
            </w:pPr>
            <w:r>
              <w:rPr>
                <w:rFonts w:hint="eastAsia"/>
                <w:kern w:val="0"/>
                <w:sz w:val="18"/>
                <w:szCs w:val="18"/>
                <w:lang w:val="en-US" w:eastAsia="zh-CN"/>
              </w:rPr>
              <w:t>8</w:t>
            </w:r>
          </w:p>
        </w:tc>
        <w:tc>
          <w:tcPr>
            <w:tcW w:w="607" w:type="pct"/>
            <w:vMerge w:val="restart"/>
            <w:noWrap/>
            <w:vAlign w:val="center"/>
          </w:tcPr>
          <w:p>
            <w:pPr>
              <w:widowControl/>
              <w:jc w:val="center"/>
              <w:textAlignment w:val="center"/>
              <w:rPr>
                <w:kern w:val="0"/>
                <w:sz w:val="18"/>
                <w:szCs w:val="18"/>
              </w:rPr>
            </w:pPr>
            <w:r>
              <w:rPr>
                <w:sz w:val="18"/>
                <w:szCs w:val="18"/>
              </w:rPr>
              <w:t>增材制造实训中心</w:t>
            </w:r>
          </w:p>
        </w:tc>
        <w:tc>
          <w:tcPr>
            <w:tcW w:w="1471" w:type="pct"/>
            <w:vMerge w:val="restart"/>
            <w:noWrap/>
            <w:vAlign w:val="center"/>
          </w:tcPr>
          <w:p>
            <w:pPr>
              <w:widowControl/>
              <w:jc w:val="center"/>
              <w:textAlignment w:val="center"/>
              <w:rPr>
                <w:rFonts w:hint="eastAsia" w:eastAsia="宋体"/>
                <w:kern w:val="0"/>
                <w:sz w:val="18"/>
                <w:szCs w:val="18"/>
                <w:lang w:eastAsia="zh-CN"/>
              </w:rPr>
            </w:pPr>
            <w:r>
              <w:rPr>
                <w:sz w:val="18"/>
                <w:szCs w:val="18"/>
              </w:rPr>
              <w:t>《</w:t>
            </w:r>
            <w:r>
              <w:rPr>
                <w:rFonts w:hint="eastAsia"/>
                <w:sz w:val="18"/>
                <w:szCs w:val="18"/>
              </w:rPr>
              <w:t>增材制造技术</w:t>
            </w:r>
            <w:r>
              <w:rPr>
                <w:sz w:val="18"/>
                <w:szCs w:val="18"/>
              </w:rPr>
              <w:t>》、《</w:t>
            </w:r>
            <w:r>
              <w:rPr>
                <w:rFonts w:hint="eastAsia"/>
                <w:sz w:val="18"/>
                <w:szCs w:val="18"/>
              </w:rPr>
              <w:t>产品逆向设计</w:t>
            </w:r>
            <w:r>
              <w:rPr>
                <w:sz w:val="18"/>
                <w:szCs w:val="18"/>
              </w:rPr>
              <w:t>》</w:t>
            </w:r>
          </w:p>
        </w:tc>
        <w:tc>
          <w:tcPr>
            <w:tcW w:w="1460" w:type="pct"/>
            <w:noWrap/>
            <w:vAlign w:val="center"/>
          </w:tcPr>
          <w:p>
            <w:pPr>
              <w:widowControl/>
              <w:jc w:val="center"/>
              <w:textAlignment w:val="top"/>
              <w:rPr>
                <w:bCs/>
                <w:kern w:val="0"/>
                <w:sz w:val="18"/>
                <w:szCs w:val="18"/>
              </w:rPr>
            </w:pPr>
            <w:r>
              <w:rPr>
                <w:sz w:val="18"/>
                <w:szCs w:val="18"/>
              </w:rPr>
              <w:t>增材制造3D打印机</w:t>
            </w:r>
          </w:p>
        </w:tc>
        <w:tc>
          <w:tcPr>
            <w:tcW w:w="446" w:type="pct"/>
            <w:noWrap/>
            <w:vAlign w:val="center"/>
          </w:tcPr>
          <w:p>
            <w:pPr>
              <w:widowControl/>
              <w:jc w:val="center"/>
              <w:textAlignment w:val="center"/>
              <w:rPr>
                <w:kern w:val="0"/>
                <w:sz w:val="18"/>
                <w:szCs w:val="18"/>
              </w:rPr>
            </w:pPr>
            <w:r>
              <w:rPr>
                <w:sz w:val="18"/>
                <w:szCs w:val="18"/>
              </w:rPr>
              <w:t>20</w:t>
            </w:r>
          </w:p>
        </w:tc>
        <w:tc>
          <w:tcPr>
            <w:tcW w:w="341" w:type="pct"/>
            <w:vMerge w:val="restart"/>
            <w:noWrap/>
            <w:vAlign w:val="center"/>
          </w:tcPr>
          <w:p>
            <w:pPr>
              <w:widowControl/>
              <w:jc w:val="center"/>
              <w:rPr>
                <w:kern w:val="0"/>
                <w:sz w:val="18"/>
                <w:szCs w:val="18"/>
              </w:rPr>
            </w:pPr>
            <w:r>
              <w:rPr>
                <w:kern w:val="0"/>
                <w:sz w:val="18"/>
                <w:szCs w:val="18"/>
              </w:rPr>
              <w:t>50</w:t>
            </w:r>
          </w:p>
        </w:tc>
        <w:tc>
          <w:tcPr>
            <w:tcW w:w="409" w:type="pct"/>
            <w:vMerge w:val="restart"/>
            <w:noWrap/>
            <w:vAlign w:val="center"/>
          </w:tcPr>
          <w:p>
            <w:pPr>
              <w:widowControl/>
              <w:jc w:val="center"/>
              <w:rPr>
                <w:kern w:val="0"/>
                <w:sz w:val="18"/>
                <w:szCs w:val="18"/>
              </w:rPr>
            </w:pPr>
            <w:r>
              <w:rPr>
                <w:kern w:val="0"/>
                <w:sz w:val="18"/>
                <w:szCs w:val="18"/>
              </w:rPr>
              <w:t>S5206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工业级光固化3D打印机</w:t>
            </w:r>
          </w:p>
        </w:tc>
        <w:tc>
          <w:tcPr>
            <w:tcW w:w="446" w:type="pct"/>
            <w:noWrap/>
            <w:vAlign w:val="center"/>
          </w:tcPr>
          <w:p>
            <w:pPr>
              <w:widowControl/>
              <w:jc w:val="center"/>
              <w:textAlignment w:val="center"/>
              <w:rPr>
                <w:kern w:val="0"/>
                <w:sz w:val="18"/>
                <w:szCs w:val="18"/>
              </w:rPr>
            </w:pPr>
            <w:r>
              <w:rPr>
                <w:sz w:val="18"/>
                <w:szCs w:val="18"/>
              </w:rPr>
              <w:t>2</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lang w:eastAsia="zh-Hans"/>
              </w:rPr>
              <w:t>超声波清洗机</w:t>
            </w:r>
          </w:p>
        </w:tc>
        <w:tc>
          <w:tcPr>
            <w:tcW w:w="446" w:type="pct"/>
            <w:noWrap/>
            <w:vAlign w:val="center"/>
          </w:tcPr>
          <w:p>
            <w:pPr>
              <w:widowControl/>
              <w:jc w:val="center"/>
              <w:textAlignment w:val="center"/>
              <w:rPr>
                <w:kern w:val="0"/>
                <w:sz w:val="18"/>
                <w:szCs w:val="18"/>
              </w:rPr>
            </w:pPr>
            <w:r>
              <w:rPr>
                <w:sz w:val="18"/>
                <w:szCs w:val="18"/>
                <w:lang w:eastAsia="zh-Hans"/>
              </w:rPr>
              <w:t>2台</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lang w:eastAsia="zh-Hans"/>
              </w:rPr>
              <w:t>除湿机</w:t>
            </w:r>
          </w:p>
        </w:tc>
        <w:tc>
          <w:tcPr>
            <w:tcW w:w="446" w:type="pct"/>
            <w:noWrap/>
            <w:vAlign w:val="center"/>
          </w:tcPr>
          <w:p>
            <w:pPr>
              <w:widowControl/>
              <w:jc w:val="center"/>
              <w:textAlignment w:val="center"/>
              <w:rPr>
                <w:kern w:val="0"/>
                <w:sz w:val="18"/>
                <w:szCs w:val="18"/>
              </w:rPr>
            </w:pPr>
            <w:r>
              <w:rPr>
                <w:sz w:val="18"/>
                <w:szCs w:val="18"/>
                <w:lang w:eastAsia="zh-Hans"/>
              </w:rPr>
              <w:t>1台</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restart"/>
            <w:noWrap/>
            <w:vAlign w:val="center"/>
          </w:tcPr>
          <w:p>
            <w:pPr>
              <w:widowControl/>
              <w:jc w:val="center"/>
              <w:rPr>
                <w:rFonts w:hint="eastAsia" w:eastAsia="宋体"/>
                <w:kern w:val="0"/>
                <w:sz w:val="18"/>
                <w:szCs w:val="18"/>
                <w:lang w:eastAsia="zh-CN"/>
              </w:rPr>
            </w:pPr>
            <w:r>
              <w:rPr>
                <w:rFonts w:hint="eastAsia"/>
                <w:kern w:val="0"/>
                <w:sz w:val="18"/>
                <w:szCs w:val="18"/>
                <w:lang w:val="en-US" w:eastAsia="zh-CN"/>
              </w:rPr>
              <w:t>9</w:t>
            </w:r>
          </w:p>
        </w:tc>
        <w:tc>
          <w:tcPr>
            <w:tcW w:w="607" w:type="pct"/>
            <w:vMerge w:val="restart"/>
            <w:noWrap/>
            <w:vAlign w:val="center"/>
          </w:tcPr>
          <w:p>
            <w:pPr>
              <w:widowControl/>
              <w:jc w:val="center"/>
              <w:textAlignment w:val="center"/>
              <w:rPr>
                <w:kern w:val="0"/>
                <w:sz w:val="18"/>
                <w:szCs w:val="18"/>
              </w:rPr>
            </w:pPr>
            <w:r>
              <w:rPr>
                <w:sz w:val="18"/>
                <w:szCs w:val="18"/>
              </w:rPr>
              <w:t>精密钳工培训中心</w:t>
            </w:r>
          </w:p>
        </w:tc>
        <w:tc>
          <w:tcPr>
            <w:tcW w:w="1471" w:type="pct"/>
            <w:vMerge w:val="restart"/>
            <w:noWrap/>
            <w:vAlign w:val="center"/>
          </w:tcPr>
          <w:p>
            <w:pPr>
              <w:widowControl/>
              <w:jc w:val="center"/>
              <w:textAlignment w:val="center"/>
              <w:rPr>
                <w:kern w:val="0"/>
                <w:sz w:val="18"/>
                <w:szCs w:val="18"/>
              </w:rPr>
            </w:pPr>
            <w:r>
              <w:rPr>
                <w:kern w:val="0"/>
                <w:sz w:val="18"/>
                <w:szCs w:val="18"/>
              </w:rPr>
              <w:t>《</w:t>
            </w:r>
            <w:r>
              <w:rPr>
                <w:rFonts w:hint="eastAsia"/>
                <w:kern w:val="0"/>
                <w:sz w:val="18"/>
                <w:szCs w:val="18"/>
              </w:rPr>
              <w:t>金工实训</w:t>
            </w:r>
            <w:r>
              <w:rPr>
                <w:kern w:val="0"/>
                <w:sz w:val="18"/>
                <w:szCs w:val="18"/>
              </w:rPr>
              <w:t>》</w:t>
            </w:r>
          </w:p>
        </w:tc>
        <w:tc>
          <w:tcPr>
            <w:tcW w:w="1460" w:type="pct"/>
            <w:noWrap/>
            <w:vAlign w:val="center"/>
          </w:tcPr>
          <w:p>
            <w:pPr>
              <w:widowControl/>
              <w:jc w:val="center"/>
              <w:textAlignment w:val="top"/>
              <w:rPr>
                <w:bCs/>
                <w:kern w:val="0"/>
                <w:sz w:val="18"/>
                <w:szCs w:val="18"/>
              </w:rPr>
            </w:pPr>
            <w:r>
              <w:rPr>
                <w:sz w:val="18"/>
                <w:szCs w:val="18"/>
              </w:rPr>
              <w:t>精密钳工实训台</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restart"/>
            <w:noWrap/>
            <w:vAlign w:val="center"/>
          </w:tcPr>
          <w:p>
            <w:pPr>
              <w:widowControl/>
              <w:jc w:val="center"/>
              <w:rPr>
                <w:kern w:val="0"/>
                <w:sz w:val="18"/>
                <w:szCs w:val="18"/>
              </w:rPr>
            </w:pPr>
            <w:r>
              <w:rPr>
                <w:kern w:val="0"/>
                <w:sz w:val="18"/>
                <w:szCs w:val="18"/>
              </w:rPr>
              <w:t>50</w:t>
            </w:r>
          </w:p>
        </w:tc>
        <w:tc>
          <w:tcPr>
            <w:tcW w:w="409" w:type="pct"/>
            <w:vMerge w:val="restart"/>
            <w:noWrap/>
            <w:vAlign w:val="center"/>
          </w:tcPr>
          <w:p>
            <w:pPr>
              <w:widowControl/>
              <w:jc w:val="center"/>
              <w:rPr>
                <w:kern w:val="0"/>
                <w:sz w:val="18"/>
                <w:szCs w:val="18"/>
              </w:rPr>
            </w:pPr>
            <w:r>
              <w:rPr>
                <w:kern w:val="0"/>
                <w:sz w:val="18"/>
                <w:szCs w:val="18"/>
              </w:rPr>
              <w:t>S5309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西湖台钻</w:t>
            </w:r>
          </w:p>
        </w:tc>
        <w:tc>
          <w:tcPr>
            <w:tcW w:w="446" w:type="pct"/>
            <w:noWrap/>
            <w:vAlign w:val="center"/>
          </w:tcPr>
          <w:p>
            <w:pPr>
              <w:widowControl/>
              <w:jc w:val="center"/>
              <w:textAlignment w:val="center"/>
              <w:rPr>
                <w:kern w:val="0"/>
                <w:sz w:val="18"/>
                <w:szCs w:val="18"/>
              </w:rPr>
            </w:pPr>
            <w:r>
              <w:rPr>
                <w:sz w:val="18"/>
                <w:szCs w:val="18"/>
              </w:rPr>
              <w:t>10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restart"/>
            <w:noWrap/>
            <w:vAlign w:val="center"/>
          </w:tcPr>
          <w:p>
            <w:pPr>
              <w:widowControl/>
              <w:jc w:val="center"/>
              <w:rPr>
                <w:rFonts w:hint="default" w:eastAsia="宋体"/>
                <w:kern w:val="0"/>
                <w:sz w:val="18"/>
                <w:szCs w:val="18"/>
                <w:lang w:val="en-US" w:eastAsia="zh-CN"/>
              </w:rPr>
            </w:pPr>
            <w:r>
              <w:rPr>
                <w:rFonts w:hint="eastAsia"/>
                <w:kern w:val="0"/>
                <w:sz w:val="18"/>
                <w:szCs w:val="18"/>
                <w:lang w:val="en-US" w:eastAsia="zh-CN"/>
              </w:rPr>
              <w:t>10</w:t>
            </w:r>
          </w:p>
        </w:tc>
        <w:tc>
          <w:tcPr>
            <w:tcW w:w="607" w:type="pct"/>
            <w:vMerge w:val="restart"/>
            <w:noWrap/>
            <w:vAlign w:val="center"/>
          </w:tcPr>
          <w:p>
            <w:pPr>
              <w:widowControl/>
              <w:jc w:val="center"/>
              <w:textAlignment w:val="center"/>
              <w:rPr>
                <w:kern w:val="0"/>
                <w:sz w:val="18"/>
                <w:szCs w:val="18"/>
              </w:rPr>
            </w:pPr>
            <w:r>
              <w:rPr>
                <w:sz w:val="18"/>
                <w:szCs w:val="18"/>
              </w:rPr>
              <w:t>精密制造虚拟工厂</w:t>
            </w:r>
          </w:p>
        </w:tc>
        <w:tc>
          <w:tcPr>
            <w:tcW w:w="1471" w:type="pct"/>
            <w:vMerge w:val="restart"/>
            <w:noWrap/>
            <w:vAlign w:val="center"/>
          </w:tcPr>
          <w:p>
            <w:pPr>
              <w:widowControl/>
              <w:jc w:val="center"/>
              <w:textAlignment w:val="center"/>
              <w:rPr>
                <w:kern w:val="0"/>
                <w:sz w:val="18"/>
                <w:szCs w:val="18"/>
              </w:rPr>
            </w:pPr>
            <w:r>
              <w:rPr>
                <w:kern w:val="0"/>
                <w:sz w:val="18"/>
                <w:szCs w:val="18"/>
                <w:lang w:bidi="ar"/>
              </w:rPr>
              <w:t>《</w:t>
            </w:r>
            <w:r>
              <w:rPr>
                <w:rFonts w:hint="eastAsia"/>
                <w:kern w:val="0"/>
                <w:sz w:val="18"/>
                <w:szCs w:val="18"/>
                <w:lang w:bidi="ar"/>
              </w:rPr>
              <w:t>自动化生产线数字化设计与仿真</w:t>
            </w:r>
            <w:r>
              <w:rPr>
                <w:kern w:val="0"/>
                <w:sz w:val="18"/>
                <w:szCs w:val="18"/>
                <w:lang w:bidi="ar"/>
              </w:rPr>
              <w:t>》《</w:t>
            </w:r>
            <w:r>
              <w:rPr>
                <w:rFonts w:hint="eastAsia"/>
                <w:kern w:val="0"/>
                <w:sz w:val="18"/>
                <w:szCs w:val="18"/>
                <w:lang w:bidi="ar"/>
              </w:rPr>
              <w:t>产品数字化创新设计与制造综合实训</w:t>
            </w:r>
            <w:r>
              <w:rPr>
                <w:kern w:val="0"/>
                <w:sz w:val="18"/>
                <w:szCs w:val="18"/>
                <w:lang w:bidi="ar"/>
              </w:rPr>
              <w:t>》、《</w:t>
            </w:r>
            <w:r>
              <w:rPr>
                <w:rFonts w:hint="eastAsia"/>
                <w:kern w:val="0"/>
                <w:sz w:val="18"/>
                <w:szCs w:val="18"/>
                <w:lang w:bidi="ar"/>
              </w:rPr>
              <w:t>三维数字化设计与仿真</w:t>
            </w:r>
            <w:r>
              <w:rPr>
                <w:kern w:val="0"/>
                <w:sz w:val="18"/>
                <w:szCs w:val="18"/>
                <w:lang w:bidi="ar"/>
              </w:rPr>
              <w:t>》、《</w:t>
            </w:r>
            <w:r>
              <w:rPr>
                <w:rFonts w:hint="eastAsia"/>
                <w:kern w:val="0"/>
                <w:sz w:val="18"/>
                <w:szCs w:val="18"/>
                <w:lang w:bidi="ar"/>
              </w:rPr>
              <w:t>机械制图与CAD</w:t>
            </w:r>
            <w:r>
              <w:rPr>
                <w:kern w:val="0"/>
                <w:sz w:val="18"/>
                <w:szCs w:val="18"/>
                <w:lang w:bidi="ar"/>
              </w:rPr>
              <w:t>》、《机械设计基础》、《</w:t>
            </w:r>
            <w:r>
              <w:rPr>
                <w:rFonts w:hint="eastAsia"/>
                <w:kern w:val="0"/>
                <w:sz w:val="18"/>
                <w:szCs w:val="18"/>
                <w:lang w:bidi="ar"/>
              </w:rPr>
              <w:t>产品逆向设计</w:t>
            </w:r>
            <w:r>
              <w:rPr>
                <w:kern w:val="0"/>
                <w:sz w:val="18"/>
                <w:szCs w:val="18"/>
                <w:lang w:bidi="ar"/>
              </w:rPr>
              <w:t>》</w:t>
            </w:r>
          </w:p>
        </w:tc>
        <w:tc>
          <w:tcPr>
            <w:tcW w:w="1460" w:type="pct"/>
            <w:noWrap/>
            <w:vAlign w:val="center"/>
          </w:tcPr>
          <w:p>
            <w:pPr>
              <w:widowControl/>
              <w:jc w:val="center"/>
              <w:rPr>
                <w:kern w:val="0"/>
                <w:sz w:val="18"/>
                <w:szCs w:val="18"/>
              </w:rPr>
            </w:pPr>
            <w:r>
              <w:rPr>
                <w:kern w:val="0"/>
                <w:sz w:val="18"/>
                <w:szCs w:val="18"/>
              </w:rPr>
              <w:t>虚拟普通车床实训</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restart"/>
            <w:noWrap/>
            <w:vAlign w:val="center"/>
          </w:tcPr>
          <w:p>
            <w:pPr>
              <w:widowControl/>
              <w:jc w:val="center"/>
              <w:rPr>
                <w:kern w:val="0"/>
                <w:sz w:val="18"/>
                <w:szCs w:val="18"/>
              </w:rPr>
            </w:pPr>
            <w:r>
              <w:rPr>
                <w:kern w:val="0"/>
                <w:sz w:val="18"/>
                <w:szCs w:val="18"/>
              </w:rPr>
              <w:t>50</w:t>
            </w:r>
          </w:p>
        </w:tc>
        <w:tc>
          <w:tcPr>
            <w:tcW w:w="409" w:type="pct"/>
            <w:vMerge w:val="restart"/>
            <w:noWrap/>
            <w:vAlign w:val="center"/>
          </w:tcPr>
          <w:p>
            <w:pPr>
              <w:widowControl/>
              <w:jc w:val="center"/>
              <w:rPr>
                <w:kern w:val="0"/>
                <w:sz w:val="18"/>
                <w:szCs w:val="18"/>
              </w:rPr>
            </w:pPr>
            <w:r>
              <w:rPr>
                <w:kern w:val="0"/>
                <w:sz w:val="18"/>
                <w:szCs w:val="18"/>
              </w:rPr>
              <w:t>S5302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虚拟普通铣床实训</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虚拟工量具教学实训</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虚拟冲压机实训</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虚拟CA6140车床机械装调与维修</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虚拟CA6140车床电气装调与维修</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虚拟CA6140车床检测</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虚拟数控车床仿真</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虚拟数控加工中心仿真</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虚拟数控线切割加工</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虚拟数控三坐标测量仿真</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虚拟注塑机仿真</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虚拟装调车间仿真</w:t>
            </w:r>
          </w:p>
        </w:tc>
        <w:tc>
          <w:tcPr>
            <w:tcW w:w="446" w:type="pct"/>
            <w:noWrap/>
            <w:vAlign w:val="center"/>
          </w:tcPr>
          <w:p>
            <w:pPr>
              <w:widowControl/>
              <w:jc w:val="center"/>
              <w:textAlignment w:val="center"/>
              <w:rPr>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平板电脑</w:t>
            </w:r>
          </w:p>
        </w:tc>
        <w:tc>
          <w:tcPr>
            <w:tcW w:w="446" w:type="pct"/>
            <w:noWrap/>
            <w:vAlign w:val="center"/>
          </w:tcPr>
          <w:p>
            <w:pPr>
              <w:widowControl/>
              <w:jc w:val="center"/>
              <w:textAlignment w:val="center"/>
              <w:rPr>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rPr>
                <w:kern w:val="0"/>
                <w:sz w:val="18"/>
                <w:szCs w:val="18"/>
              </w:rPr>
            </w:pPr>
            <w:r>
              <w:rPr>
                <w:kern w:val="0"/>
                <w:sz w:val="18"/>
                <w:szCs w:val="18"/>
              </w:rPr>
              <w:t>虚拟现实头盔</w:t>
            </w:r>
          </w:p>
        </w:tc>
        <w:tc>
          <w:tcPr>
            <w:tcW w:w="446" w:type="pct"/>
            <w:noWrap/>
            <w:vAlign w:val="center"/>
          </w:tcPr>
          <w:p>
            <w:pPr>
              <w:widowControl/>
              <w:jc w:val="center"/>
              <w:textAlignment w:val="center"/>
              <w:rPr>
                <w:kern w:val="0"/>
                <w:sz w:val="18"/>
                <w:szCs w:val="18"/>
              </w:rPr>
            </w:pPr>
            <w:r>
              <w:rPr>
                <w:kern w:val="0"/>
                <w:sz w:val="18"/>
                <w:szCs w:val="18"/>
              </w:rPr>
              <w:t>2</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sz w:val="18"/>
                <w:szCs w:val="18"/>
              </w:rPr>
            </w:pPr>
            <w:r>
              <w:rPr>
                <w:sz w:val="18"/>
                <w:szCs w:val="18"/>
              </w:rPr>
              <w:t>华塑CAE</w:t>
            </w:r>
          </w:p>
        </w:tc>
        <w:tc>
          <w:tcPr>
            <w:tcW w:w="446" w:type="pct"/>
            <w:noWrap/>
            <w:vAlign w:val="center"/>
          </w:tcPr>
          <w:p>
            <w:pPr>
              <w:widowControl/>
              <w:jc w:val="center"/>
              <w:textAlignment w:val="center"/>
              <w:rPr>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sz w:val="18"/>
                <w:szCs w:val="18"/>
              </w:rPr>
            </w:pPr>
            <w:r>
              <w:rPr>
                <w:sz w:val="18"/>
                <w:szCs w:val="18"/>
              </w:rPr>
              <w:t>冷模CAE</w:t>
            </w:r>
          </w:p>
        </w:tc>
        <w:tc>
          <w:tcPr>
            <w:tcW w:w="446" w:type="pct"/>
            <w:noWrap/>
            <w:vAlign w:val="center"/>
          </w:tcPr>
          <w:p>
            <w:pPr>
              <w:widowControl/>
              <w:jc w:val="center"/>
              <w:textAlignment w:val="center"/>
              <w:rPr>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right"/>
        </w:trPr>
        <w:tc>
          <w:tcPr>
            <w:tcW w:w="262" w:type="pct"/>
            <w:vMerge w:val="continue"/>
            <w:noWrap/>
            <w:vAlign w:val="center"/>
          </w:tcPr>
          <w:p>
            <w:pPr>
              <w:widowControl/>
              <w:jc w:val="center"/>
              <w:rPr>
                <w:kern w:val="0"/>
                <w:sz w:val="18"/>
                <w:szCs w:val="18"/>
              </w:rPr>
            </w:pPr>
          </w:p>
        </w:tc>
        <w:tc>
          <w:tcPr>
            <w:tcW w:w="607" w:type="pct"/>
            <w:vMerge w:val="continue"/>
            <w:noWrap/>
            <w:vAlign w:val="center"/>
          </w:tcPr>
          <w:p>
            <w:pPr>
              <w:widowControl/>
              <w:jc w:val="center"/>
              <w:textAlignment w:val="center"/>
              <w:rPr>
                <w:kern w:val="0"/>
                <w:sz w:val="18"/>
                <w:szCs w:val="18"/>
              </w:rPr>
            </w:pPr>
          </w:p>
        </w:tc>
        <w:tc>
          <w:tcPr>
            <w:tcW w:w="1471" w:type="pct"/>
            <w:vMerge w:val="continue"/>
            <w:noWrap/>
            <w:vAlign w:val="center"/>
          </w:tcPr>
          <w:p>
            <w:pPr>
              <w:widowControl/>
              <w:jc w:val="center"/>
              <w:textAlignment w:val="center"/>
              <w:rPr>
                <w:kern w:val="0"/>
                <w:sz w:val="18"/>
                <w:szCs w:val="18"/>
              </w:rPr>
            </w:pPr>
          </w:p>
        </w:tc>
        <w:tc>
          <w:tcPr>
            <w:tcW w:w="1460" w:type="pct"/>
            <w:noWrap/>
            <w:vAlign w:val="center"/>
          </w:tcPr>
          <w:p>
            <w:pPr>
              <w:widowControl/>
              <w:jc w:val="center"/>
              <w:textAlignment w:val="top"/>
              <w:rPr>
                <w:bCs/>
                <w:kern w:val="0"/>
                <w:sz w:val="18"/>
                <w:szCs w:val="18"/>
              </w:rPr>
            </w:pPr>
            <w:r>
              <w:rPr>
                <w:sz w:val="18"/>
                <w:szCs w:val="18"/>
              </w:rPr>
              <w:t>模具拆装实训台</w:t>
            </w:r>
          </w:p>
        </w:tc>
        <w:tc>
          <w:tcPr>
            <w:tcW w:w="446" w:type="pct"/>
            <w:noWrap/>
            <w:vAlign w:val="center"/>
          </w:tcPr>
          <w:p>
            <w:pPr>
              <w:widowControl/>
              <w:jc w:val="center"/>
              <w:textAlignment w:val="center"/>
              <w:rPr>
                <w:kern w:val="0"/>
                <w:sz w:val="18"/>
                <w:szCs w:val="18"/>
              </w:rPr>
            </w:pPr>
            <w:r>
              <w:rPr>
                <w:sz w:val="18"/>
                <w:szCs w:val="18"/>
              </w:rPr>
              <w:t>50</w:t>
            </w:r>
          </w:p>
        </w:tc>
        <w:tc>
          <w:tcPr>
            <w:tcW w:w="341" w:type="pct"/>
            <w:vMerge w:val="continue"/>
            <w:noWrap/>
            <w:vAlign w:val="center"/>
          </w:tcPr>
          <w:p>
            <w:pPr>
              <w:widowControl/>
              <w:jc w:val="center"/>
              <w:rPr>
                <w:kern w:val="0"/>
                <w:sz w:val="18"/>
                <w:szCs w:val="18"/>
              </w:rPr>
            </w:pPr>
          </w:p>
        </w:tc>
        <w:tc>
          <w:tcPr>
            <w:tcW w:w="409" w:type="pct"/>
            <w:vMerge w:val="continue"/>
            <w:noWrap/>
            <w:vAlign w:val="center"/>
          </w:tcPr>
          <w:p>
            <w:pPr>
              <w:widowControl/>
              <w:jc w:val="center"/>
              <w:rPr>
                <w:kern w:val="0"/>
                <w:sz w:val="18"/>
                <w:szCs w:val="18"/>
              </w:rPr>
            </w:pPr>
          </w:p>
        </w:tc>
      </w:tr>
    </w:tbl>
    <w:p>
      <w:pPr>
        <w:ind w:firstLine="420" w:firstLineChars="200"/>
        <w:jc w:val="left"/>
        <w:rPr>
          <w:rFonts w:ascii="宋体" w:hAnsi="宋体"/>
          <w:bCs/>
          <w:szCs w:val="21"/>
        </w:rPr>
      </w:pPr>
    </w:p>
    <w:p>
      <w:pPr>
        <w:ind w:firstLine="420" w:firstLineChars="200"/>
        <w:jc w:val="left"/>
        <w:rPr>
          <w:bCs/>
          <w:szCs w:val="21"/>
        </w:rPr>
      </w:pPr>
      <w:r>
        <w:rPr>
          <w:rFonts w:hint="eastAsia" w:ascii="宋体" w:hAnsi="宋体"/>
          <w:bCs/>
          <w:szCs w:val="21"/>
        </w:rPr>
        <w:t>3</w:t>
      </w:r>
      <w:r>
        <w:rPr>
          <w:rFonts w:ascii="宋体" w:hAnsi="宋体"/>
          <w:bCs/>
          <w:szCs w:val="21"/>
        </w:rPr>
        <w:t>.</w:t>
      </w:r>
      <w:r>
        <w:rPr>
          <w:rFonts w:hint="eastAsia"/>
          <w:bCs/>
          <w:szCs w:val="21"/>
        </w:rPr>
        <w:t>校外主要实习实训基地</w:t>
      </w:r>
    </w:p>
    <w:p>
      <w:pPr>
        <w:autoSpaceDE w:val="0"/>
        <w:autoSpaceDN w:val="0"/>
        <w:adjustRightInd w:val="0"/>
        <w:spacing w:after="156" w:afterLines="50"/>
        <w:jc w:val="center"/>
        <w:rPr>
          <w:rFonts w:ascii="楷体" w:hAnsi="楷体" w:eastAsia="楷体" w:cs="楷体"/>
          <w:b/>
          <w:bCs/>
          <w:kern w:val="0"/>
          <w:szCs w:val="21"/>
        </w:rPr>
      </w:pPr>
      <w:r>
        <w:rPr>
          <w:rFonts w:hint="eastAsia" w:ascii="楷体" w:hAnsi="楷体" w:eastAsia="楷体" w:cs="楷体"/>
          <w:b/>
          <w:bCs/>
          <w:kern w:val="0"/>
          <w:szCs w:val="21"/>
        </w:rPr>
        <w:t>表11  校外主要实训基地（附录）</w:t>
      </w:r>
    </w:p>
    <w:tbl>
      <w:tblPr>
        <w:tblStyle w:val="8"/>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63"/>
        <w:gridCol w:w="3961"/>
        <w:gridCol w:w="3134"/>
        <w:gridCol w:w="867"/>
        <w:gridCol w:w="6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357" w:type="pct"/>
            <w:tcBorders>
              <w:tl2br w:val="nil"/>
              <w:tr2bl w:val="nil"/>
            </w:tcBorders>
            <w:shd w:val="clear" w:color="auto" w:fill="FFFFFF"/>
            <w:vAlign w:val="center"/>
          </w:tcPr>
          <w:p>
            <w:pPr>
              <w:spacing w:line="240" w:lineRule="exact"/>
              <w:jc w:val="center"/>
              <w:rPr>
                <w:b/>
                <w:kern w:val="0"/>
                <w:sz w:val="18"/>
                <w:szCs w:val="18"/>
              </w:rPr>
            </w:pPr>
            <w:r>
              <w:rPr>
                <w:b/>
                <w:kern w:val="0"/>
                <w:sz w:val="18"/>
                <w:szCs w:val="18"/>
              </w:rPr>
              <w:t>序号</w:t>
            </w:r>
          </w:p>
        </w:tc>
        <w:tc>
          <w:tcPr>
            <w:tcW w:w="2133" w:type="pct"/>
            <w:tcBorders>
              <w:tl2br w:val="nil"/>
              <w:tr2bl w:val="nil"/>
            </w:tcBorders>
            <w:shd w:val="clear" w:color="auto" w:fill="FFFFFF"/>
            <w:vAlign w:val="center"/>
          </w:tcPr>
          <w:p>
            <w:pPr>
              <w:spacing w:line="240" w:lineRule="exact"/>
              <w:jc w:val="center"/>
              <w:rPr>
                <w:b/>
                <w:kern w:val="0"/>
                <w:sz w:val="18"/>
                <w:szCs w:val="18"/>
              </w:rPr>
            </w:pPr>
            <w:r>
              <w:rPr>
                <w:b/>
                <w:kern w:val="0"/>
                <w:sz w:val="18"/>
                <w:szCs w:val="18"/>
              </w:rPr>
              <w:t>名称</w:t>
            </w:r>
          </w:p>
        </w:tc>
        <w:tc>
          <w:tcPr>
            <w:tcW w:w="1688" w:type="pct"/>
            <w:tcBorders>
              <w:tl2br w:val="nil"/>
              <w:tr2bl w:val="nil"/>
            </w:tcBorders>
            <w:shd w:val="clear" w:color="auto" w:fill="FFFFFF"/>
            <w:vAlign w:val="center"/>
          </w:tcPr>
          <w:p>
            <w:pPr>
              <w:spacing w:line="240" w:lineRule="exact"/>
              <w:jc w:val="center"/>
              <w:rPr>
                <w:b/>
                <w:kern w:val="0"/>
                <w:sz w:val="18"/>
                <w:szCs w:val="18"/>
              </w:rPr>
            </w:pPr>
            <w:r>
              <w:rPr>
                <w:b/>
                <w:kern w:val="0"/>
                <w:sz w:val="18"/>
                <w:szCs w:val="18"/>
              </w:rPr>
              <w:t>功能</w:t>
            </w:r>
          </w:p>
        </w:tc>
        <w:tc>
          <w:tcPr>
            <w:tcW w:w="467" w:type="pct"/>
            <w:tcBorders>
              <w:tl2br w:val="nil"/>
              <w:tr2bl w:val="nil"/>
            </w:tcBorders>
            <w:shd w:val="clear" w:color="auto" w:fill="FFFFFF"/>
            <w:vAlign w:val="center"/>
          </w:tcPr>
          <w:p>
            <w:pPr>
              <w:spacing w:line="240" w:lineRule="exact"/>
              <w:jc w:val="center"/>
              <w:rPr>
                <w:b/>
                <w:kern w:val="0"/>
                <w:sz w:val="18"/>
                <w:szCs w:val="18"/>
              </w:rPr>
            </w:pPr>
            <w:r>
              <w:rPr>
                <w:b/>
                <w:kern w:val="0"/>
                <w:sz w:val="18"/>
                <w:szCs w:val="18"/>
              </w:rPr>
              <w:t>接纳学</w:t>
            </w:r>
          </w:p>
          <w:p>
            <w:pPr>
              <w:spacing w:line="240" w:lineRule="exact"/>
              <w:jc w:val="center"/>
              <w:rPr>
                <w:b/>
                <w:kern w:val="0"/>
                <w:sz w:val="18"/>
                <w:szCs w:val="18"/>
              </w:rPr>
            </w:pPr>
            <w:r>
              <w:rPr>
                <w:b/>
                <w:kern w:val="0"/>
                <w:sz w:val="18"/>
                <w:szCs w:val="18"/>
              </w:rPr>
              <w:t>生</w:t>
            </w:r>
            <w:r>
              <w:rPr>
                <w:rFonts w:hint="eastAsia"/>
                <w:b/>
                <w:kern w:val="0"/>
                <w:sz w:val="18"/>
                <w:szCs w:val="18"/>
              </w:rPr>
              <w:t>人</w:t>
            </w:r>
            <w:r>
              <w:rPr>
                <w:b/>
                <w:kern w:val="0"/>
                <w:sz w:val="18"/>
                <w:szCs w:val="18"/>
              </w:rPr>
              <w:t>数</w:t>
            </w:r>
          </w:p>
        </w:tc>
        <w:tc>
          <w:tcPr>
            <w:tcW w:w="355" w:type="pct"/>
            <w:tcBorders>
              <w:tl2br w:val="nil"/>
              <w:tr2bl w:val="nil"/>
            </w:tcBorders>
            <w:shd w:val="clear" w:color="auto" w:fill="FFFFFF"/>
            <w:vAlign w:val="center"/>
          </w:tcPr>
          <w:p>
            <w:pPr>
              <w:spacing w:line="240" w:lineRule="exact"/>
              <w:jc w:val="center"/>
              <w:rPr>
                <w:b/>
                <w:kern w:val="0"/>
                <w:sz w:val="18"/>
                <w:szCs w:val="18"/>
              </w:rPr>
            </w:pPr>
            <w:r>
              <w:rPr>
                <w:rFonts w:hint="eastAsia"/>
                <w:b/>
                <w:kern w:val="0"/>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jc w:val="center"/>
              <w:rPr>
                <w:sz w:val="18"/>
                <w:szCs w:val="18"/>
              </w:rPr>
            </w:pPr>
            <w:r>
              <w:rPr>
                <w:sz w:val="18"/>
                <w:szCs w:val="18"/>
              </w:rPr>
              <w:t>1</w:t>
            </w:r>
          </w:p>
        </w:tc>
        <w:tc>
          <w:tcPr>
            <w:tcW w:w="2133" w:type="pct"/>
            <w:tcBorders>
              <w:tl2br w:val="nil"/>
              <w:tr2bl w:val="nil"/>
            </w:tcBorders>
            <w:shd w:val="clear" w:color="auto" w:fill="FFFFFF"/>
            <w:vAlign w:val="center"/>
          </w:tcPr>
          <w:p>
            <w:pPr>
              <w:widowControl/>
              <w:jc w:val="center"/>
              <w:rPr>
                <w:sz w:val="18"/>
                <w:szCs w:val="18"/>
              </w:rPr>
            </w:pPr>
            <w:r>
              <w:rPr>
                <w:rFonts w:hint="eastAsia" w:ascii="宋体" w:hAnsi="宋体" w:cs="宋体"/>
                <w:kern w:val="0"/>
                <w:szCs w:val="21"/>
              </w:rPr>
              <w:t>*****</w:t>
            </w:r>
            <w:r>
              <w:rPr>
                <w:kern w:val="1"/>
                <w:sz w:val="18"/>
                <w:szCs w:val="18"/>
                <w:shd w:val="clear" w:color="auto" w:fill="FFFFFF"/>
                <w:lang w:bidi="ar"/>
              </w:rPr>
              <w:t>股份公司产业学院</w:t>
            </w:r>
          </w:p>
        </w:tc>
        <w:tc>
          <w:tcPr>
            <w:tcW w:w="1688" w:type="pct"/>
            <w:tcBorders>
              <w:tl2br w:val="nil"/>
              <w:tr2bl w:val="nil"/>
            </w:tcBorders>
            <w:shd w:val="clear" w:color="auto" w:fill="FFFFFF"/>
            <w:vAlign w:val="center"/>
          </w:tcPr>
          <w:p>
            <w:pPr>
              <w:widowControl/>
              <w:jc w:val="center"/>
              <w:rPr>
                <w:sz w:val="18"/>
                <w:szCs w:val="18"/>
              </w:rPr>
            </w:pPr>
            <w:r>
              <w:rPr>
                <w:kern w:val="1"/>
                <w:sz w:val="18"/>
                <w:szCs w:val="18"/>
                <w:lang w:bidi="ar"/>
              </w:rPr>
              <w:t>培训人才、顶岗实习</w:t>
            </w:r>
            <w:r>
              <w:rPr>
                <w:rFonts w:hint="eastAsia"/>
                <w:kern w:val="1"/>
                <w:sz w:val="18"/>
                <w:szCs w:val="18"/>
                <w:lang w:bidi="ar"/>
              </w:rPr>
              <w:t>、</w:t>
            </w:r>
            <w:r>
              <w:rPr>
                <w:kern w:val="1"/>
                <w:sz w:val="18"/>
                <w:szCs w:val="18"/>
                <w:lang w:bidi="ar"/>
              </w:rPr>
              <w:t>教师工程</w:t>
            </w:r>
          </w:p>
        </w:tc>
        <w:tc>
          <w:tcPr>
            <w:tcW w:w="467" w:type="pct"/>
            <w:tcBorders>
              <w:tl2br w:val="nil"/>
              <w:tr2bl w:val="nil"/>
            </w:tcBorders>
            <w:shd w:val="clear" w:color="auto" w:fill="FFFFFF"/>
            <w:vAlign w:val="center"/>
          </w:tcPr>
          <w:p>
            <w:pPr>
              <w:widowControl/>
              <w:jc w:val="center"/>
              <w:rPr>
                <w:sz w:val="18"/>
                <w:szCs w:val="18"/>
              </w:rPr>
            </w:pPr>
            <w:r>
              <w:rPr>
                <w:sz w:val="18"/>
                <w:szCs w:val="18"/>
              </w:rPr>
              <w:t>20</w:t>
            </w:r>
          </w:p>
        </w:tc>
        <w:tc>
          <w:tcPr>
            <w:tcW w:w="355" w:type="pct"/>
            <w:tcBorders>
              <w:tl2br w:val="nil"/>
              <w:tr2bl w:val="nil"/>
            </w:tcBorders>
            <w:shd w:val="clear" w:color="auto" w:fill="FFFFFF"/>
            <w:vAlign w:val="center"/>
          </w:tcPr>
          <w:p>
            <w:pPr>
              <w:widowControl/>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jc w:val="center"/>
              <w:rPr>
                <w:sz w:val="18"/>
                <w:szCs w:val="18"/>
              </w:rPr>
            </w:pPr>
            <w:r>
              <w:rPr>
                <w:sz w:val="18"/>
                <w:szCs w:val="18"/>
              </w:rPr>
              <w:t>2</w:t>
            </w:r>
          </w:p>
        </w:tc>
        <w:tc>
          <w:tcPr>
            <w:tcW w:w="2133" w:type="pct"/>
            <w:tcBorders>
              <w:tl2br w:val="nil"/>
              <w:tr2bl w:val="nil"/>
            </w:tcBorders>
            <w:shd w:val="clear" w:color="auto" w:fill="FFFFFF"/>
            <w:vAlign w:val="center"/>
          </w:tcPr>
          <w:p>
            <w:pPr>
              <w:widowControl/>
              <w:jc w:val="center"/>
              <w:rPr>
                <w:kern w:val="1"/>
                <w:sz w:val="18"/>
                <w:szCs w:val="18"/>
                <w:shd w:val="clear" w:color="auto" w:fill="FFFFFF"/>
                <w:lang w:bidi="ar"/>
              </w:rPr>
            </w:pPr>
            <w:r>
              <w:rPr>
                <w:rFonts w:hint="eastAsia" w:ascii="宋体" w:hAnsi="宋体" w:cs="宋体"/>
                <w:kern w:val="0"/>
                <w:szCs w:val="21"/>
              </w:rPr>
              <w:t>*****</w:t>
            </w:r>
            <w:r>
              <w:rPr>
                <w:kern w:val="1"/>
                <w:sz w:val="18"/>
                <w:szCs w:val="18"/>
                <w:shd w:val="clear" w:color="auto" w:fill="FFFFFF"/>
                <w:lang w:bidi="ar"/>
              </w:rPr>
              <w:t>股份有限公司产业学院</w:t>
            </w:r>
          </w:p>
        </w:tc>
        <w:tc>
          <w:tcPr>
            <w:tcW w:w="1688" w:type="pct"/>
            <w:tcBorders>
              <w:tl2br w:val="nil"/>
              <w:tr2bl w:val="nil"/>
            </w:tcBorders>
            <w:shd w:val="clear" w:color="auto" w:fill="FFFFFF"/>
            <w:vAlign w:val="center"/>
          </w:tcPr>
          <w:p>
            <w:pPr>
              <w:widowControl/>
              <w:jc w:val="center"/>
              <w:rPr>
                <w:kern w:val="1"/>
                <w:sz w:val="18"/>
                <w:szCs w:val="18"/>
                <w:lang w:bidi="ar"/>
              </w:rPr>
            </w:pPr>
            <w:r>
              <w:rPr>
                <w:kern w:val="1"/>
                <w:sz w:val="18"/>
                <w:szCs w:val="18"/>
                <w:lang w:bidi="ar"/>
              </w:rPr>
              <w:t>培训人才、顶岗实习</w:t>
            </w:r>
            <w:r>
              <w:rPr>
                <w:rFonts w:hint="eastAsia"/>
                <w:kern w:val="1"/>
                <w:sz w:val="18"/>
                <w:szCs w:val="18"/>
                <w:lang w:bidi="ar"/>
              </w:rPr>
              <w:t>、</w:t>
            </w:r>
            <w:r>
              <w:rPr>
                <w:kern w:val="1"/>
                <w:sz w:val="18"/>
                <w:szCs w:val="18"/>
                <w:lang w:bidi="ar"/>
              </w:rPr>
              <w:t>教师工程</w:t>
            </w:r>
          </w:p>
        </w:tc>
        <w:tc>
          <w:tcPr>
            <w:tcW w:w="467" w:type="pct"/>
            <w:tcBorders>
              <w:tl2br w:val="nil"/>
              <w:tr2bl w:val="nil"/>
            </w:tcBorders>
            <w:shd w:val="clear" w:color="auto" w:fill="FFFFFF"/>
            <w:vAlign w:val="center"/>
          </w:tcPr>
          <w:p>
            <w:pPr>
              <w:widowControl/>
              <w:jc w:val="center"/>
              <w:rPr>
                <w:sz w:val="18"/>
                <w:szCs w:val="18"/>
              </w:rPr>
            </w:pPr>
            <w:r>
              <w:rPr>
                <w:sz w:val="18"/>
                <w:szCs w:val="18"/>
              </w:rPr>
              <w:t>50</w:t>
            </w:r>
          </w:p>
        </w:tc>
        <w:tc>
          <w:tcPr>
            <w:tcW w:w="355" w:type="pct"/>
            <w:tcBorders>
              <w:tl2br w:val="nil"/>
              <w:tr2bl w:val="nil"/>
            </w:tcBorders>
            <w:shd w:val="clear" w:color="auto" w:fill="FFFFFF"/>
            <w:vAlign w:val="center"/>
          </w:tcPr>
          <w:p>
            <w:pPr>
              <w:widowControl/>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1"/>
                <w:sz w:val="18"/>
                <w:szCs w:val="18"/>
                <w:shd w:val="clear" w:color="auto" w:fill="FFFFFF"/>
                <w:lang w:bidi="ar"/>
              </w:rPr>
            </w:pPr>
            <w:r>
              <w:rPr>
                <w:kern w:val="1"/>
                <w:sz w:val="18"/>
                <w:szCs w:val="18"/>
                <w:shd w:val="clear" w:color="auto" w:fill="FFFFFF"/>
                <w:lang w:bidi="ar"/>
              </w:rPr>
              <w:t>3</w:t>
            </w:r>
          </w:p>
        </w:tc>
        <w:tc>
          <w:tcPr>
            <w:tcW w:w="2133" w:type="pct"/>
            <w:tcBorders>
              <w:tl2br w:val="nil"/>
              <w:tr2bl w:val="nil"/>
            </w:tcBorders>
            <w:shd w:val="clear" w:color="auto" w:fill="FFFFFF"/>
            <w:vAlign w:val="center"/>
          </w:tcPr>
          <w:p>
            <w:pPr>
              <w:widowControl/>
              <w:jc w:val="center"/>
              <w:rPr>
                <w:kern w:val="1"/>
                <w:sz w:val="18"/>
                <w:szCs w:val="18"/>
                <w:shd w:val="clear" w:color="auto" w:fill="FFFFFF"/>
                <w:lang w:bidi="ar"/>
              </w:rPr>
            </w:pPr>
            <w:r>
              <w:fldChar w:fldCharType="begin"/>
            </w:r>
            <w:r>
              <w:instrText xml:space="preserve"> HYPERLINK "https://www.so.com/link?m=bFQqQGYxvdtNjJcTv/DuMA972+H5i62WawJ7SREm2OecbXcBmsnmB38epzsKcVk3CDrbeDnv6HshmptMiKhAZlsQhOJptlXWGYDzeTlTpCW8rdehDw/8ujfEeSQj1gE1pdQ12kKP/9M7I0chnozYR+PRdV2Y36blqokqyG8CTlrjpbE9PGpCQSGS6gOKLJnbT/aqNAGGp+ms1AU5taT0Xi8VVGBW52Ou45h6I637LJMS4RV8jlQEJXSkDHYE=" \t "https://www.so.com/_blank" </w:instrText>
            </w:r>
            <w:r>
              <w:fldChar w:fldCharType="separate"/>
            </w:r>
            <w:r>
              <w:rPr>
                <w:rFonts w:hint="eastAsia" w:ascii="宋体" w:hAnsi="宋体" w:cs="宋体"/>
                <w:kern w:val="0"/>
                <w:szCs w:val="21"/>
              </w:rPr>
              <w:t>*****</w:t>
            </w:r>
            <w:r>
              <w:rPr>
                <w:kern w:val="1"/>
                <w:sz w:val="18"/>
                <w:szCs w:val="18"/>
                <w:shd w:val="clear" w:color="auto" w:fill="FFFFFF"/>
                <w:lang w:bidi="ar"/>
              </w:rPr>
              <w:t>有限公司</w:t>
            </w:r>
            <w:r>
              <w:rPr>
                <w:kern w:val="1"/>
                <w:sz w:val="18"/>
                <w:szCs w:val="18"/>
                <w:shd w:val="clear" w:color="auto" w:fill="FFFFFF"/>
                <w:lang w:bidi="ar"/>
              </w:rPr>
              <w:fldChar w:fldCharType="end"/>
            </w:r>
            <w:r>
              <w:rPr>
                <w:kern w:val="1"/>
                <w:sz w:val="18"/>
                <w:szCs w:val="18"/>
                <w:shd w:val="clear" w:color="auto" w:fill="FFFFFF"/>
                <w:lang w:bidi="ar"/>
              </w:rPr>
              <w:t>产业学院</w:t>
            </w:r>
          </w:p>
        </w:tc>
        <w:tc>
          <w:tcPr>
            <w:tcW w:w="1688" w:type="pct"/>
            <w:tcBorders>
              <w:tl2br w:val="nil"/>
              <w:tr2bl w:val="nil"/>
            </w:tcBorders>
            <w:shd w:val="clear" w:color="auto" w:fill="FFFFFF"/>
            <w:vAlign w:val="center"/>
          </w:tcPr>
          <w:p>
            <w:pPr>
              <w:widowControl/>
              <w:jc w:val="center"/>
              <w:rPr>
                <w:kern w:val="1"/>
                <w:sz w:val="18"/>
                <w:szCs w:val="18"/>
                <w:lang w:bidi="ar"/>
              </w:rPr>
            </w:pPr>
            <w:r>
              <w:rPr>
                <w:kern w:val="1"/>
                <w:sz w:val="18"/>
                <w:szCs w:val="18"/>
                <w:lang w:bidi="ar"/>
              </w:rPr>
              <w:t>培训人才、顶岗实习</w:t>
            </w:r>
            <w:r>
              <w:rPr>
                <w:rFonts w:hint="eastAsia"/>
                <w:kern w:val="1"/>
                <w:sz w:val="18"/>
                <w:szCs w:val="18"/>
                <w:lang w:bidi="ar"/>
              </w:rPr>
              <w:t>、</w:t>
            </w:r>
            <w:r>
              <w:rPr>
                <w:kern w:val="1"/>
                <w:sz w:val="18"/>
                <w:szCs w:val="18"/>
                <w:lang w:bidi="ar"/>
              </w:rPr>
              <w:t>教师工程</w:t>
            </w:r>
          </w:p>
        </w:tc>
        <w:tc>
          <w:tcPr>
            <w:tcW w:w="467" w:type="pct"/>
            <w:tcBorders>
              <w:tl2br w:val="nil"/>
              <w:tr2bl w:val="nil"/>
            </w:tcBorders>
            <w:shd w:val="clear" w:color="auto" w:fill="FFFFFF"/>
            <w:vAlign w:val="center"/>
          </w:tcPr>
          <w:p>
            <w:pPr>
              <w:widowControl/>
              <w:jc w:val="center"/>
              <w:rPr>
                <w:sz w:val="18"/>
                <w:szCs w:val="18"/>
              </w:rPr>
            </w:pPr>
            <w:r>
              <w:rPr>
                <w:sz w:val="18"/>
                <w:szCs w:val="18"/>
              </w:rPr>
              <w:t>20</w:t>
            </w:r>
          </w:p>
        </w:tc>
        <w:tc>
          <w:tcPr>
            <w:tcW w:w="355" w:type="pct"/>
            <w:tcBorders>
              <w:tl2br w:val="nil"/>
              <w:tr2bl w:val="nil"/>
            </w:tcBorders>
            <w:shd w:val="clear" w:color="auto" w:fill="FFFFFF"/>
            <w:vAlign w:val="center"/>
          </w:tcPr>
          <w:p>
            <w:pPr>
              <w:widowControl/>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jc w:val="center"/>
              <w:rPr>
                <w:sz w:val="18"/>
                <w:szCs w:val="18"/>
              </w:rPr>
            </w:pPr>
            <w:r>
              <w:rPr>
                <w:sz w:val="18"/>
                <w:szCs w:val="18"/>
              </w:rPr>
              <w:t>4</w:t>
            </w:r>
          </w:p>
        </w:tc>
        <w:tc>
          <w:tcPr>
            <w:tcW w:w="2133" w:type="pct"/>
            <w:tcBorders>
              <w:tl2br w:val="nil"/>
              <w:tr2bl w:val="nil"/>
            </w:tcBorders>
            <w:shd w:val="clear" w:color="auto" w:fill="FFFFFF"/>
            <w:vAlign w:val="center"/>
          </w:tcPr>
          <w:p>
            <w:pPr>
              <w:widowControl/>
              <w:jc w:val="center"/>
              <w:rPr>
                <w:kern w:val="1"/>
                <w:sz w:val="18"/>
                <w:szCs w:val="18"/>
                <w:shd w:val="clear" w:color="auto" w:fill="FFFFFF"/>
                <w:lang w:bidi="ar"/>
              </w:rPr>
            </w:pPr>
            <w:r>
              <w:fldChar w:fldCharType="begin"/>
            </w:r>
            <w:r>
              <w:instrText xml:space="preserve"> HYPERLINK "https://www.so.com/link?m=bfqt247cmMJtzW8WAlkUUrDeeTEjA3jXFrJPFN3zHaYiDD2HQlNduJYjXYheQ7t6z7b5u8Q4eriEi8b+JgVVPdpLnLg9cIvy8ijdafQ3KeFhqbDUwko0C5uqR5/f35+ivqR+zjYlbqRV0UgqbkuvawXpVIQv/7Qk4nsMnNJOn9IYUD0paUBQqVw==" \t "https://www.so.com/_blank" </w:instrText>
            </w:r>
            <w:r>
              <w:fldChar w:fldCharType="separate"/>
            </w:r>
            <w:r>
              <w:rPr>
                <w:rFonts w:hint="eastAsia" w:ascii="宋体" w:hAnsi="宋体" w:cs="宋体"/>
                <w:kern w:val="0"/>
                <w:szCs w:val="21"/>
              </w:rPr>
              <w:t>*****</w:t>
            </w:r>
            <w:r>
              <w:rPr>
                <w:kern w:val="1"/>
                <w:sz w:val="18"/>
                <w:szCs w:val="18"/>
                <w:shd w:val="clear" w:color="auto" w:fill="FFFFFF"/>
                <w:lang w:bidi="ar"/>
              </w:rPr>
              <w:t>技术</w:t>
            </w:r>
            <w:r>
              <w:rPr>
                <w:kern w:val="1"/>
                <w:sz w:val="18"/>
                <w:szCs w:val="18"/>
                <w:shd w:val="clear" w:color="auto" w:fill="FFFFFF"/>
                <w:lang w:bidi="ar"/>
              </w:rPr>
              <w:fldChar w:fldCharType="end"/>
            </w:r>
            <w:r>
              <w:rPr>
                <w:kern w:val="1"/>
                <w:sz w:val="18"/>
                <w:szCs w:val="18"/>
                <w:shd w:val="clear" w:color="auto" w:fill="FFFFFF"/>
                <w:lang w:bidi="ar"/>
              </w:rPr>
              <w:t>实训基地</w:t>
            </w:r>
          </w:p>
        </w:tc>
        <w:tc>
          <w:tcPr>
            <w:tcW w:w="1688" w:type="pct"/>
            <w:tcBorders>
              <w:tl2br w:val="nil"/>
              <w:tr2bl w:val="nil"/>
            </w:tcBorders>
            <w:shd w:val="clear" w:color="auto" w:fill="FFFFFF"/>
            <w:vAlign w:val="center"/>
          </w:tcPr>
          <w:p>
            <w:pPr>
              <w:widowControl/>
              <w:jc w:val="center"/>
              <w:rPr>
                <w:kern w:val="1"/>
                <w:sz w:val="18"/>
                <w:szCs w:val="18"/>
                <w:lang w:bidi="ar"/>
              </w:rPr>
            </w:pPr>
            <w:r>
              <w:rPr>
                <w:kern w:val="1"/>
                <w:sz w:val="18"/>
                <w:szCs w:val="18"/>
                <w:lang w:bidi="ar"/>
              </w:rPr>
              <w:t>培训人才、顶岗实习</w:t>
            </w:r>
            <w:r>
              <w:rPr>
                <w:rFonts w:hint="eastAsia"/>
                <w:kern w:val="1"/>
                <w:sz w:val="18"/>
                <w:szCs w:val="18"/>
                <w:lang w:bidi="ar"/>
              </w:rPr>
              <w:t>、</w:t>
            </w:r>
            <w:r>
              <w:rPr>
                <w:kern w:val="1"/>
                <w:sz w:val="18"/>
                <w:szCs w:val="18"/>
                <w:lang w:bidi="ar"/>
              </w:rPr>
              <w:t>教师工程</w:t>
            </w:r>
          </w:p>
        </w:tc>
        <w:tc>
          <w:tcPr>
            <w:tcW w:w="467" w:type="pct"/>
            <w:tcBorders>
              <w:tl2br w:val="nil"/>
              <w:tr2bl w:val="nil"/>
            </w:tcBorders>
            <w:shd w:val="clear" w:color="auto" w:fill="FFFFFF"/>
            <w:vAlign w:val="center"/>
          </w:tcPr>
          <w:p>
            <w:pPr>
              <w:widowControl/>
              <w:jc w:val="center"/>
              <w:rPr>
                <w:sz w:val="18"/>
                <w:szCs w:val="18"/>
              </w:rPr>
            </w:pPr>
            <w:r>
              <w:rPr>
                <w:sz w:val="18"/>
                <w:szCs w:val="18"/>
              </w:rPr>
              <w:t>50</w:t>
            </w:r>
          </w:p>
        </w:tc>
        <w:tc>
          <w:tcPr>
            <w:tcW w:w="355" w:type="pct"/>
            <w:tcBorders>
              <w:tl2br w:val="nil"/>
              <w:tr2bl w:val="nil"/>
            </w:tcBorders>
            <w:shd w:val="clear" w:color="auto" w:fill="FFFFFF"/>
            <w:vAlign w:val="center"/>
          </w:tcPr>
          <w:p>
            <w:pPr>
              <w:widowControl/>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jc w:val="center"/>
              <w:rPr>
                <w:sz w:val="18"/>
                <w:szCs w:val="18"/>
              </w:rPr>
            </w:pPr>
            <w:r>
              <w:rPr>
                <w:sz w:val="18"/>
                <w:szCs w:val="18"/>
              </w:rPr>
              <w:t>5</w:t>
            </w:r>
          </w:p>
        </w:tc>
        <w:tc>
          <w:tcPr>
            <w:tcW w:w="2133" w:type="pct"/>
            <w:tcBorders>
              <w:tl2br w:val="nil"/>
              <w:tr2bl w:val="nil"/>
            </w:tcBorders>
            <w:shd w:val="clear" w:color="auto" w:fill="FFFFFF"/>
            <w:vAlign w:val="center"/>
          </w:tcPr>
          <w:p>
            <w:pPr>
              <w:widowControl/>
              <w:jc w:val="center"/>
              <w:rPr>
                <w:sz w:val="18"/>
                <w:szCs w:val="18"/>
              </w:rPr>
            </w:pPr>
            <w:r>
              <w:rPr>
                <w:rFonts w:hint="eastAsia" w:ascii="宋体" w:hAnsi="宋体" w:cs="宋体"/>
                <w:kern w:val="0"/>
                <w:szCs w:val="21"/>
              </w:rPr>
              <w:t>*****</w:t>
            </w:r>
            <w:r>
              <w:rPr>
                <w:kern w:val="0"/>
                <w:sz w:val="18"/>
                <w:szCs w:val="18"/>
                <w:lang w:bidi="ar"/>
              </w:rPr>
              <w:t>有限公司校外实训基地</w:t>
            </w:r>
          </w:p>
        </w:tc>
        <w:tc>
          <w:tcPr>
            <w:tcW w:w="1688" w:type="pct"/>
            <w:tcBorders>
              <w:tl2br w:val="nil"/>
              <w:tr2bl w:val="nil"/>
            </w:tcBorders>
            <w:shd w:val="clear" w:color="auto" w:fill="FFFFFF"/>
            <w:vAlign w:val="center"/>
          </w:tcPr>
          <w:p>
            <w:pPr>
              <w:widowControl/>
              <w:jc w:val="center"/>
              <w:rPr>
                <w:sz w:val="18"/>
                <w:szCs w:val="18"/>
              </w:rPr>
            </w:pPr>
            <w:r>
              <w:rPr>
                <w:kern w:val="1"/>
                <w:sz w:val="18"/>
                <w:szCs w:val="18"/>
                <w:lang w:bidi="ar"/>
              </w:rPr>
              <w:t>加工、机械产品装配、设备维修</w:t>
            </w:r>
          </w:p>
        </w:tc>
        <w:tc>
          <w:tcPr>
            <w:tcW w:w="467" w:type="pct"/>
            <w:tcBorders>
              <w:tl2br w:val="nil"/>
              <w:tr2bl w:val="nil"/>
            </w:tcBorders>
            <w:shd w:val="clear" w:color="auto" w:fill="FFFFFF"/>
            <w:vAlign w:val="center"/>
          </w:tcPr>
          <w:p>
            <w:pPr>
              <w:jc w:val="center"/>
              <w:rPr>
                <w:sz w:val="18"/>
                <w:szCs w:val="18"/>
              </w:rPr>
            </w:pPr>
            <w:r>
              <w:rPr>
                <w:sz w:val="18"/>
                <w:szCs w:val="18"/>
              </w:rPr>
              <w:t>80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jc w:val="center"/>
              <w:rPr>
                <w:sz w:val="18"/>
                <w:szCs w:val="18"/>
              </w:rPr>
            </w:pPr>
            <w:r>
              <w:rPr>
                <w:sz w:val="18"/>
                <w:szCs w:val="18"/>
              </w:rPr>
              <w:t>6</w:t>
            </w:r>
          </w:p>
        </w:tc>
        <w:tc>
          <w:tcPr>
            <w:tcW w:w="2133" w:type="pct"/>
            <w:tcBorders>
              <w:tl2br w:val="nil"/>
              <w:tr2bl w:val="nil"/>
            </w:tcBorders>
            <w:shd w:val="clear" w:color="auto" w:fill="FFFFFF"/>
            <w:vAlign w:val="center"/>
          </w:tcPr>
          <w:p>
            <w:pPr>
              <w:widowControl/>
              <w:jc w:val="center"/>
              <w:rPr>
                <w:sz w:val="18"/>
                <w:szCs w:val="18"/>
              </w:rPr>
            </w:pPr>
            <w:r>
              <w:rPr>
                <w:rFonts w:hint="eastAsia" w:ascii="宋体" w:hAnsi="宋体" w:cs="宋体"/>
                <w:kern w:val="0"/>
                <w:szCs w:val="21"/>
              </w:rPr>
              <w:t>*****</w:t>
            </w:r>
            <w:r>
              <w:rPr>
                <w:kern w:val="1"/>
                <w:sz w:val="18"/>
                <w:szCs w:val="18"/>
                <w:lang w:bidi="ar"/>
              </w:rPr>
              <w:t>公司</w:t>
            </w:r>
            <w:r>
              <w:rPr>
                <w:kern w:val="0"/>
                <w:sz w:val="18"/>
                <w:szCs w:val="18"/>
                <w:lang w:bidi="ar"/>
              </w:rPr>
              <w:t>校外实训基地</w:t>
            </w:r>
          </w:p>
        </w:tc>
        <w:tc>
          <w:tcPr>
            <w:tcW w:w="1688" w:type="pct"/>
            <w:tcBorders>
              <w:tl2br w:val="nil"/>
              <w:tr2bl w:val="nil"/>
            </w:tcBorders>
            <w:shd w:val="clear" w:color="auto" w:fill="FFFFFF"/>
            <w:vAlign w:val="center"/>
          </w:tcPr>
          <w:p>
            <w:pPr>
              <w:widowControl/>
              <w:jc w:val="center"/>
              <w:rPr>
                <w:sz w:val="18"/>
                <w:szCs w:val="18"/>
              </w:rPr>
            </w:pPr>
            <w:r>
              <w:rPr>
                <w:kern w:val="1"/>
                <w:sz w:val="18"/>
                <w:szCs w:val="18"/>
                <w:lang w:bidi="ar"/>
              </w:rPr>
              <w:t>精雕实训</w:t>
            </w:r>
          </w:p>
        </w:tc>
        <w:tc>
          <w:tcPr>
            <w:tcW w:w="467" w:type="pct"/>
            <w:tcBorders>
              <w:tl2br w:val="nil"/>
              <w:tr2bl w:val="nil"/>
            </w:tcBorders>
            <w:shd w:val="clear" w:color="auto" w:fill="FFFFFF"/>
            <w:vAlign w:val="center"/>
          </w:tcPr>
          <w:p>
            <w:pPr>
              <w:jc w:val="center"/>
              <w:rPr>
                <w:sz w:val="18"/>
                <w:szCs w:val="18"/>
              </w:rPr>
            </w:pPr>
            <w:r>
              <w:rPr>
                <w:sz w:val="18"/>
                <w:szCs w:val="18"/>
              </w:rPr>
              <w:t>50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sz w:val="18"/>
                <w:szCs w:val="18"/>
              </w:rPr>
            </w:pPr>
            <w:r>
              <w:rPr>
                <w:sz w:val="18"/>
                <w:szCs w:val="18"/>
              </w:rPr>
              <w:t>7</w:t>
            </w:r>
          </w:p>
        </w:tc>
        <w:tc>
          <w:tcPr>
            <w:tcW w:w="2133" w:type="pct"/>
            <w:tcBorders>
              <w:tl2br w:val="nil"/>
              <w:tr2bl w:val="nil"/>
            </w:tcBorders>
            <w:shd w:val="clear" w:color="auto" w:fill="FFFFFF"/>
            <w:vAlign w:val="center"/>
          </w:tcPr>
          <w:p>
            <w:pPr>
              <w:widowControl/>
              <w:jc w:val="center"/>
              <w:rPr>
                <w:kern w:val="0"/>
                <w:sz w:val="18"/>
                <w:szCs w:val="18"/>
                <w:shd w:val="clear" w:color="auto" w:fill="FFFFFF"/>
                <w:lang w:bidi="ar"/>
              </w:rPr>
            </w:pPr>
            <w:r>
              <w:rPr>
                <w:rFonts w:hint="eastAsia" w:ascii="宋体" w:hAnsi="宋体" w:cs="宋体"/>
                <w:kern w:val="0"/>
                <w:szCs w:val="21"/>
              </w:rPr>
              <w:t>*****</w:t>
            </w:r>
            <w:r>
              <w:rPr>
                <w:kern w:val="0"/>
                <w:sz w:val="18"/>
                <w:szCs w:val="18"/>
                <w:shd w:val="clear" w:color="auto" w:fill="FFFFFF"/>
                <w:lang w:bidi="ar"/>
              </w:rPr>
              <w:t>有限公司</w:t>
            </w:r>
            <w:r>
              <w:rPr>
                <w:kern w:val="0"/>
                <w:sz w:val="18"/>
                <w:szCs w:val="18"/>
                <w:lang w:bidi="ar"/>
              </w:rPr>
              <w:t>校外实训基地</w:t>
            </w:r>
          </w:p>
        </w:tc>
        <w:tc>
          <w:tcPr>
            <w:tcW w:w="1688" w:type="pct"/>
            <w:tcBorders>
              <w:tl2br w:val="nil"/>
              <w:tr2bl w:val="nil"/>
            </w:tcBorders>
            <w:shd w:val="clear" w:color="auto" w:fill="FFFFFF"/>
            <w:vAlign w:val="center"/>
          </w:tcPr>
          <w:p>
            <w:pPr>
              <w:widowControl/>
              <w:jc w:val="center"/>
              <w:rPr>
                <w:kern w:val="1"/>
                <w:sz w:val="18"/>
                <w:szCs w:val="18"/>
                <w:lang w:bidi="ar"/>
              </w:rPr>
            </w:pPr>
            <w:r>
              <w:rPr>
                <w:kern w:val="1"/>
                <w:sz w:val="18"/>
                <w:szCs w:val="18"/>
                <w:lang w:bidi="ar"/>
              </w:rPr>
              <w:t>加工、机械产品装配、设备维修</w:t>
            </w:r>
          </w:p>
        </w:tc>
        <w:tc>
          <w:tcPr>
            <w:tcW w:w="467" w:type="pct"/>
            <w:tcBorders>
              <w:tl2br w:val="nil"/>
              <w:tr2bl w:val="nil"/>
            </w:tcBorders>
            <w:shd w:val="clear" w:color="auto" w:fill="FFFFFF"/>
            <w:vAlign w:val="center"/>
          </w:tcPr>
          <w:p>
            <w:pPr>
              <w:jc w:val="center"/>
              <w:rPr>
                <w:sz w:val="18"/>
                <w:szCs w:val="18"/>
              </w:rPr>
            </w:pPr>
            <w:r>
              <w:rPr>
                <w:sz w:val="18"/>
                <w:szCs w:val="18"/>
              </w:rPr>
              <w:t>50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sz w:val="18"/>
                <w:szCs w:val="18"/>
              </w:rPr>
            </w:pPr>
            <w:r>
              <w:rPr>
                <w:kern w:val="0"/>
                <w:sz w:val="18"/>
                <w:szCs w:val="18"/>
              </w:rPr>
              <w:t>8</w:t>
            </w:r>
          </w:p>
        </w:tc>
        <w:tc>
          <w:tcPr>
            <w:tcW w:w="2133" w:type="pct"/>
            <w:tcBorders>
              <w:tl2br w:val="nil"/>
              <w:tr2bl w:val="nil"/>
            </w:tcBorders>
            <w:shd w:val="clear" w:color="auto" w:fill="FFFFFF"/>
            <w:vAlign w:val="center"/>
          </w:tcPr>
          <w:p>
            <w:pPr>
              <w:widowControl/>
              <w:jc w:val="center"/>
              <w:rPr>
                <w:kern w:val="0"/>
                <w:sz w:val="18"/>
                <w:szCs w:val="18"/>
              </w:rPr>
            </w:pPr>
            <w:r>
              <w:rPr>
                <w:rFonts w:hint="eastAsia" w:ascii="宋体" w:hAnsi="宋体" w:cs="宋体"/>
                <w:kern w:val="0"/>
                <w:szCs w:val="21"/>
              </w:rPr>
              <w:t>*****</w:t>
            </w:r>
            <w:r>
              <w:rPr>
                <w:kern w:val="0"/>
                <w:sz w:val="18"/>
                <w:szCs w:val="18"/>
                <w:shd w:val="clear" w:color="auto" w:fill="FFFFFF"/>
                <w:lang w:bidi="ar"/>
              </w:rPr>
              <w:t>有限公司校外实训基地</w:t>
            </w:r>
          </w:p>
        </w:tc>
        <w:tc>
          <w:tcPr>
            <w:tcW w:w="1688" w:type="pct"/>
            <w:tcBorders>
              <w:tl2br w:val="nil"/>
              <w:tr2bl w:val="nil"/>
            </w:tcBorders>
            <w:shd w:val="clear" w:color="auto" w:fill="FFFFFF"/>
            <w:vAlign w:val="center"/>
          </w:tcPr>
          <w:p>
            <w:pPr>
              <w:widowControl/>
              <w:jc w:val="center"/>
              <w:rPr>
                <w:sz w:val="18"/>
                <w:szCs w:val="18"/>
              </w:rPr>
            </w:pPr>
            <w:r>
              <w:rPr>
                <w:kern w:val="1"/>
                <w:sz w:val="18"/>
                <w:szCs w:val="18"/>
                <w:lang w:bidi="ar"/>
              </w:rPr>
              <w:t>加工、机械产品装配、设备维修</w:t>
            </w:r>
          </w:p>
        </w:tc>
        <w:tc>
          <w:tcPr>
            <w:tcW w:w="467" w:type="pct"/>
            <w:tcBorders>
              <w:tl2br w:val="nil"/>
              <w:tr2bl w:val="nil"/>
            </w:tcBorders>
            <w:shd w:val="clear" w:color="auto" w:fill="FFFFFF"/>
            <w:vAlign w:val="center"/>
          </w:tcPr>
          <w:p>
            <w:pPr>
              <w:jc w:val="center"/>
              <w:rPr>
                <w:sz w:val="18"/>
                <w:szCs w:val="18"/>
              </w:rPr>
            </w:pPr>
            <w:r>
              <w:rPr>
                <w:sz w:val="18"/>
                <w:szCs w:val="18"/>
              </w:rPr>
              <w:t>30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0"/>
                <w:sz w:val="18"/>
                <w:szCs w:val="18"/>
              </w:rPr>
            </w:pPr>
            <w:r>
              <w:rPr>
                <w:kern w:val="0"/>
                <w:sz w:val="18"/>
                <w:szCs w:val="18"/>
              </w:rPr>
              <w:t>9</w:t>
            </w:r>
          </w:p>
        </w:tc>
        <w:tc>
          <w:tcPr>
            <w:tcW w:w="2133" w:type="pct"/>
            <w:tcBorders>
              <w:tl2br w:val="nil"/>
              <w:tr2bl w:val="nil"/>
            </w:tcBorders>
            <w:shd w:val="clear" w:color="auto" w:fill="FFFFFF"/>
            <w:vAlign w:val="center"/>
          </w:tcPr>
          <w:p>
            <w:pPr>
              <w:widowControl/>
              <w:jc w:val="center"/>
              <w:rPr>
                <w:kern w:val="0"/>
                <w:sz w:val="18"/>
                <w:szCs w:val="18"/>
              </w:rPr>
            </w:pPr>
            <w:r>
              <w:rPr>
                <w:rFonts w:hint="eastAsia" w:ascii="宋体" w:hAnsi="宋体" w:cs="宋体"/>
                <w:kern w:val="0"/>
                <w:szCs w:val="21"/>
              </w:rPr>
              <w:t>*****</w:t>
            </w:r>
            <w:r>
              <w:rPr>
                <w:kern w:val="1"/>
                <w:sz w:val="18"/>
                <w:szCs w:val="18"/>
                <w:lang w:bidi="ar"/>
              </w:rPr>
              <w:t>公司</w:t>
            </w:r>
            <w:r>
              <w:rPr>
                <w:kern w:val="0"/>
                <w:sz w:val="18"/>
                <w:szCs w:val="18"/>
                <w:lang w:bidi="ar"/>
              </w:rPr>
              <w:t>校外实训基地</w:t>
            </w:r>
          </w:p>
        </w:tc>
        <w:tc>
          <w:tcPr>
            <w:tcW w:w="1688" w:type="pct"/>
            <w:tcBorders>
              <w:tl2br w:val="nil"/>
              <w:tr2bl w:val="nil"/>
            </w:tcBorders>
            <w:shd w:val="clear" w:color="auto" w:fill="FFFFFF"/>
            <w:vAlign w:val="center"/>
          </w:tcPr>
          <w:p>
            <w:pPr>
              <w:widowControl/>
              <w:jc w:val="center"/>
              <w:rPr>
                <w:sz w:val="18"/>
                <w:szCs w:val="18"/>
              </w:rPr>
            </w:pPr>
            <w:r>
              <w:rPr>
                <w:kern w:val="1"/>
                <w:sz w:val="18"/>
                <w:szCs w:val="18"/>
                <w:lang w:bidi="ar"/>
              </w:rPr>
              <w:t>汽车零部件加工、机械产品装配</w:t>
            </w:r>
          </w:p>
        </w:tc>
        <w:tc>
          <w:tcPr>
            <w:tcW w:w="467" w:type="pct"/>
            <w:tcBorders>
              <w:tl2br w:val="nil"/>
              <w:tr2bl w:val="nil"/>
            </w:tcBorders>
            <w:shd w:val="clear" w:color="auto" w:fill="FFFFFF"/>
            <w:vAlign w:val="center"/>
          </w:tcPr>
          <w:p>
            <w:pPr>
              <w:jc w:val="center"/>
              <w:rPr>
                <w:sz w:val="18"/>
                <w:szCs w:val="18"/>
              </w:rPr>
            </w:pPr>
            <w:r>
              <w:rPr>
                <w:sz w:val="18"/>
                <w:szCs w:val="18"/>
              </w:rPr>
              <w:t>50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0"/>
                <w:sz w:val="18"/>
                <w:szCs w:val="18"/>
              </w:rPr>
            </w:pPr>
            <w:r>
              <w:rPr>
                <w:kern w:val="0"/>
                <w:sz w:val="18"/>
                <w:szCs w:val="18"/>
              </w:rPr>
              <w:t>10</w:t>
            </w:r>
          </w:p>
        </w:tc>
        <w:tc>
          <w:tcPr>
            <w:tcW w:w="2133" w:type="pct"/>
            <w:tcBorders>
              <w:tl2br w:val="nil"/>
              <w:tr2bl w:val="nil"/>
            </w:tcBorders>
            <w:shd w:val="clear" w:color="auto" w:fill="FFFFFF"/>
            <w:vAlign w:val="center"/>
          </w:tcPr>
          <w:p>
            <w:pPr>
              <w:widowControl/>
              <w:jc w:val="center"/>
              <w:rPr>
                <w:kern w:val="0"/>
                <w:sz w:val="18"/>
                <w:szCs w:val="18"/>
              </w:rPr>
            </w:pPr>
            <w:r>
              <w:rPr>
                <w:rFonts w:hint="eastAsia" w:ascii="宋体" w:hAnsi="宋体" w:cs="宋体"/>
                <w:kern w:val="0"/>
                <w:szCs w:val="21"/>
              </w:rPr>
              <w:t>*****</w:t>
            </w:r>
            <w:r>
              <w:rPr>
                <w:kern w:val="1"/>
                <w:sz w:val="18"/>
                <w:szCs w:val="18"/>
                <w:lang w:bidi="ar"/>
              </w:rPr>
              <w:t>公司</w:t>
            </w:r>
            <w:r>
              <w:rPr>
                <w:kern w:val="0"/>
                <w:sz w:val="18"/>
                <w:szCs w:val="18"/>
                <w:lang w:bidi="ar"/>
              </w:rPr>
              <w:t>校外实训基地</w:t>
            </w:r>
          </w:p>
        </w:tc>
        <w:tc>
          <w:tcPr>
            <w:tcW w:w="1688" w:type="pct"/>
            <w:tcBorders>
              <w:tl2br w:val="nil"/>
              <w:tr2bl w:val="nil"/>
            </w:tcBorders>
            <w:shd w:val="clear" w:color="auto" w:fill="FFFFFF"/>
            <w:vAlign w:val="center"/>
          </w:tcPr>
          <w:p>
            <w:pPr>
              <w:widowControl/>
              <w:jc w:val="center"/>
              <w:rPr>
                <w:sz w:val="18"/>
                <w:szCs w:val="18"/>
              </w:rPr>
            </w:pPr>
            <w:r>
              <w:rPr>
                <w:kern w:val="1"/>
                <w:sz w:val="18"/>
                <w:szCs w:val="18"/>
                <w:lang w:bidi="ar"/>
              </w:rPr>
              <w:t>机器人操作与维修</w:t>
            </w:r>
          </w:p>
        </w:tc>
        <w:tc>
          <w:tcPr>
            <w:tcW w:w="467" w:type="pct"/>
            <w:tcBorders>
              <w:tl2br w:val="nil"/>
              <w:tr2bl w:val="nil"/>
            </w:tcBorders>
            <w:shd w:val="clear" w:color="auto" w:fill="FFFFFF"/>
            <w:vAlign w:val="center"/>
          </w:tcPr>
          <w:p>
            <w:pPr>
              <w:jc w:val="center"/>
              <w:rPr>
                <w:sz w:val="18"/>
                <w:szCs w:val="18"/>
              </w:rPr>
            </w:pPr>
            <w:r>
              <w:rPr>
                <w:sz w:val="18"/>
                <w:szCs w:val="18"/>
              </w:rPr>
              <w:t>20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0"/>
                <w:sz w:val="18"/>
                <w:szCs w:val="18"/>
              </w:rPr>
            </w:pPr>
            <w:r>
              <w:rPr>
                <w:kern w:val="0"/>
                <w:sz w:val="18"/>
                <w:szCs w:val="18"/>
              </w:rPr>
              <w:t>11</w:t>
            </w:r>
          </w:p>
        </w:tc>
        <w:tc>
          <w:tcPr>
            <w:tcW w:w="2133" w:type="pct"/>
            <w:tcBorders>
              <w:tl2br w:val="nil"/>
              <w:tr2bl w:val="nil"/>
            </w:tcBorders>
            <w:shd w:val="clear" w:color="auto" w:fill="FFFFFF"/>
            <w:vAlign w:val="center"/>
          </w:tcPr>
          <w:p>
            <w:pPr>
              <w:widowControl/>
              <w:jc w:val="center"/>
              <w:rPr>
                <w:kern w:val="0"/>
                <w:sz w:val="18"/>
                <w:szCs w:val="18"/>
              </w:rPr>
            </w:pPr>
            <w:r>
              <w:rPr>
                <w:rFonts w:hint="eastAsia" w:ascii="宋体" w:hAnsi="宋体" w:cs="宋体"/>
                <w:kern w:val="0"/>
                <w:szCs w:val="21"/>
              </w:rPr>
              <w:t>*****</w:t>
            </w:r>
            <w:r>
              <w:rPr>
                <w:kern w:val="1"/>
                <w:sz w:val="18"/>
                <w:szCs w:val="18"/>
                <w:lang w:bidi="ar"/>
              </w:rPr>
              <w:t>有限公司</w:t>
            </w:r>
            <w:r>
              <w:rPr>
                <w:kern w:val="0"/>
                <w:sz w:val="18"/>
                <w:szCs w:val="18"/>
                <w:lang w:bidi="ar"/>
              </w:rPr>
              <w:t>校外基地</w:t>
            </w:r>
          </w:p>
        </w:tc>
        <w:tc>
          <w:tcPr>
            <w:tcW w:w="1688" w:type="pct"/>
            <w:tcBorders>
              <w:tl2br w:val="nil"/>
              <w:tr2bl w:val="nil"/>
            </w:tcBorders>
            <w:shd w:val="clear" w:color="auto" w:fill="FFFFFF"/>
            <w:vAlign w:val="center"/>
          </w:tcPr>
          <w:p>
            <w:pPr>
              <w:widowControl/>
              <w:jc w:val="center"/>
              <w:rPr>
                <w:sz w:val="18"/>
                <w:szCs w:val="18"/>
              </w:rPr>
            </w:pPr>
            <w:r>
              <w:rPr>
                <w:kern w:val="1"/>
                <w:sz w:val="18"/>
                <w:szCs w:val="18"/>
                <w:lang w:bidi="ar"/>
              </w:rPr>
              <w:t>数控机床操作与维修</w:t>
            </w:r>
          </w:p>
        </w:tc>
        <w:tc>
          <w:tcPr>
            <w:tcW w:w="467" w:type="pct"/>
            <w:tcBorders>
              <w:tl2br w:val="nil"/>
              <w:tr2bl w:val="nil"/>
            </w:tcBorders>
            <w:shd w:val="clear" w:color="auto" w:fill="FFFFFF"/>
            <w:vAlign w:val="center"/>
          </w:tcPr>
          <w:p>
            <w:pPr>
              <w:jc w:val="center"/>
              <w:rPr>
                <w:sz w:val="18"/>
                <w:szCs w:val="18"/>
              </w:rPr>
            </w:pPr>
            <w:r>
              <w:rPr>
                <w:sz w:val="18"/>
                <w:szCs w:val="18"/>
              </w:rPr>
              <w:t>10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0"/>
                <w:sz w:val="18"/>
                <w:szCs w:val="18"/>
              </w:rPr>
            </w:pPr>
            <w:r>
              <w:rPr>
                <w:kern w:val="0"/>
                <w:sz w:val="18"/>
                <w:szCs w:val="18"/>
              </w:rPr>
              <w:t>12</w:t>
            </w:r>
          </w:p>
        </w:tc>
        <w:tc>
          <w:tcPr>
            <w:tcW w:w="2133" w:type="pct"/>
            <w:tcBorders>
              <w:tl2br w:val="nil"/>
              <w:tr2bl w:val="nil"/>
            </w:tcBorders>
            <w:shd w:val="clear" w:color="auto" w:fill="FFFFFF"/>
            <w:vAlign w:val="center"/>
          </w:tcPr>
          <w:p>
            <w:pPr>
              <w:widowControl/>
              <w:jc w:val="center"/>
              <w:rPr>
                <w:kern w:val="0"/>
                <w:sz w:val="18"/>
                <w:szCs w:val="18"/>
              </w:rPr>
            </w:pPr>
            <w:r>
              <w:rPr>
                <w:rFonts w:hint="eastAsia" w:ascii="宋体" w:hAnsi="宋体" w:cs="宋体"/>
                <w:kern w:val="0"/>
                <w:szCs w:val="21"/>
              </w:rPr>
              <w:t>*****</w:t>
            </w:r>
            <w:r>
              <w:rPr>
                <w:kern w:val="1"/>
                <w:sz w:val="18"/>
                <w:szCs w:val="18"/>
                <w:lang w:bidi="ar"/>
              </w:rPr>
              <w:t>股份有限公司</w:t>
            </w:r>
            <w:r>
              <w:rPr>
                <w:kern w:val="0"/>
                <w:sz w:val="18"/>
                <w:szCs w:val="18"/>
                <w:lang w:bidi="ar"/>
              </w:rPr>
              <w:t>实训基地</w:t>
            </w:r>
          </w:p>
        </w:tc>
        <w:tc>
          <w:tcPr>
            <w:tcW w:w="1688" w:type="pct"/>
            <w:tcBorders>
              <w:tl2br w:val="nil"/>
              <w:tr2bl w:val="nil"/>
            </w:tcBorders>
            <w:shd w:val="clear" w:color="auto" w:fill="FFFFFF"/>
            <w:vAlign w:val="center"/>
          </w:tcPr>
          <w:p>
            <w:pPr>
              <w:widowControl/>
              <w:jc w:val="center"/>
              <w:rPr>
                <w:sz w:val="18"/>
                <w:szCs w:val="18"/>
              </w:rPr>
            </w:pPr>
            <w:r>
              <w:rPr>
                <w:kern w:val="1"/>
                <w:sz w:val="18"/>
                <w:szCs w:val="18"/>
                <w:lang w:bidi="ar"/>
              </w:rPr>
              <w:t>汽车零部件加工、机械产品装配</w:t>
            </w:r>
          </w:p>
        </w:tc>
        <w:tc>
          <w:tcPr>
            <w:tcW w:w="467" w:type="pct"/>
            <w:tcBorders>
              <w:tl2br w:val="nil"/>
              <w:tr2bl w:val="nil"/>
            </w:tcBorders>
            <w:shd w:val="clear" w:color="auto" w:fill="FFFFFF"/>
            <w:vAlign w:val="center"/>
          </w:tcPr>
          <w:p>
            <w:pPr>
              <w:jc w:val="center"/>
              <w:rPr>
                <w:sz w:val="18"/>
                <w:szCs w:val="18"/>
              </w:rPr>
            </w:pPr>
            <w:r>
              <w:rPr>
                <w:sz w:val="18"/>
                <w:szCs w:val="18"/>
              </w:rPr>
              <w:t>10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0"/>
                <w:sz w:val="18"/>
                <w:szCs w:val="18"/>
              </w:rPr>
            </w:pPr>
            <w:r>
              <w:rPr>
                <w:kern w:val="0"/>
                <w:sz w:val="18"/>
                <w:szCs w:val="18"/>
              </w:rPr>
              <w:t>13</w:t>
            </w:r>
          </w:p>
        </w:tc>
        <w:tc>
          <w:tcPr>
            <w:tcW w:w="2133" w:type="pct"/>
            <w:tcBorders>
              <w:tl2br w:val="nil"/>
              <w:tr2bl w:val="nil"/>
            </w:tcBorders>
            <w:shd w:val="clear" w:color="auto" w:fill="FFFFFF"/>
            <w:vAlign w:val="center"/>
          </w:tcPr>
          <w:p>
            <w:pPr>
              <w:widowControl/>
              <w:jc w:val="center"/>
              <w:rPr>
                <w:kern w:val="0"/>
                <w:sz w:val="18"/>
                <w:szCs w:val="18"/>
              </w:rPr>
            </w:pPr>
            <w:r>
              <w:rPr>
                <w:rFonts w:hint="eastAsia" w:ascii="宋体" w:hAnsi="宋体" w:cs="宋体"/>
                <w:kern w:val="0"/>
                <w:szCs w:val="21"/>
              </w:rPr>
              <w:t>*****</w:t>
            </w:r>
            <w:r>
              <w:rPr>
                <w:kern w:val="0"/>
                <w:sz w:val="18"/>
                <w:szCs w:val="18"/>
                <w:lang w:bidi="ar"/>
              </w:rPr>
              <w:t>股份有限公司校外实训基地</w:t>
            </w:r>
          </w:p>
        </w:tc>
        <w:tc>
          <w:tcPr>
            <w:tcW w:w="1688" w:type="pct"/>
            <w:tcBorders>
              <w:tl2br w:val="nil"/>
              <w:tr2bl w:val="nil"/>
            </w:tcBorders>
            <w:shd w:val="clear" w:color="auto" w:fill="FFFFFF"/>
            <w:vAlign w:val="center"/>
          </w:tcPr>
          <w:p>
            <w:pPr>
              <w:widowControl/>
              <w:jc w:val="center"/>
              <w:rPr>
                <w:sz w:val="18"/>
                <w:szCs w:val="18"/>
              </w:rPr>
            </w:pPr>
            <w:r>
              <w:rPr>
                <w:kern w:val="0"/>
                <w:sz w:val="18"/>
                <w:szCs w:val="18"/>
                <w:lang w:bidi="ar"/>
              </w:rPr>
              <w:t>三维造型</w:t>
            </w:r>
          </w:p>
        </w:tc>
        <w:tc>
          <w:tcPr>
            <w:tcW w:w="467" w:type="pct"/>
            <w:tcBorders>
              <w:tl2br w:val="nil"/>
              <w:tr2bl w:val="nil"/>
            </w:tcBorders>
            <w:shd w:val="clear" w:color="auto" w:fill="FFFFFF"/>
            <w:vAlign w:val="center"/>
          </w:tcPr>
          <w:p>
            <w:pPr>
              <w:jc w:val="center"/>
              <w:rPr>
                <w:sz w:val="18"/>
                <w:szCs w:val="18"/>
              </w:rPr>
            </w:pPr>
            <w:r>
              <w:rPr>
                <w:sz w:val="18"/>
                <w:szCs w:val="18"/>
              </w:rPr>
              <w:t>10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0"/>
                <w:sz w:val="18"/>
                <w:szCs w:val="18"/>
              </w:rPr>
            </w:pPr>
            <w:r>
              <w:rPr>
                <w:kern w:val="0"/>
                <w:sz w:val="18"/>
                <w:szCs w:val="18"/>
              </w:rPr>
              <w:t>14</w:t>
            </w:r>
          </w:p>
        </w:tc>
        <w:tc>
          <w:tcPr>
            <w:tcW w:w="2133" w:type="pct"/>
            <w:tcBorders>
              <w:tl2br w:val="nil"/>
              <w:tr2bl w:val="nil"/>
            </w:tcBorders>
            <w:shd w:val="clear" w:color="auto" w:fill="FFFFFF"/>
            <w:vAlign w:val="center"/>
          </w:tcPr>
          <w:p>
            <w:pPr>
              <w:widowControl/>
              <w:jc w:val="center"/>
              <w:rPr>
                <w:kern w:val="0"/>
                <w:sz w:val="18"/>
                <w:szCs w:val="18"/>
              </w:rPr>
            </w:pPr>
            <w:r>
              <w:rPr>
                <w:rFonts w:hint="eastAsia" w:ascii="宋体" w:hAnsi="宋体" w:cs="宋体"/>
                <w:kern w:val="0"/>
                <w:szCs w:val="21"/>
              </w:rPr>
              <w:t>*****</w:t>
            </w:r>
            <w:r>
              <w:rPr>
                <w:kern w:val="0"/>
                <w:sz w:val="18"/>
                <w:szCs w:val="18"/>
                <w:lang w:bidi="ar"/>
              </w:rPr>
              <w:t>有限公司校外实训基地</w:t>
            </w:r>
          </w:p>
        </w:tc>
        <w:tc>
          <w:tcPr>
            <w:tcW w:w="1688" w:type="pct"/>
            <w:tcBorders>
              <w:tl2br w:val="nil"/>
              <w:tr2bl w:val="nil"/>
            </w:tcBorders>
            <w:shd w:val="clear" w:color="auto" w:fill="FFFFFF"/>
            <w:vAlign w:val="center"/>
          </w:tcPr>
          <w:p>
            <w:pPr>
              <w:widowControl/>
              <w:jc w:val="center"/>
              <w:rPr>
                <w:sz w:val="18"/>
                <w:szCs w:val="18"/>
              </w:rPr>
            </w:pPr>
            <w:r>
              <w:rPr>
                <w:kern w:val="0"/>
                <w:sz w:val="18"/>
                <w:szCs w:val="18"/>
                <w:lang w:bidi="ar"/>
              </w:rPr>
              <w:t>数控加工中心</w:t>
            </w:r>
          </w:p>
        </w:tc>
        <w:tc>
          <w:tcPr>
            <w:tcW w:w="467" w:type="pct"/>
            <w:tcBorders>
              <w:tl2br w:val="nil"/>
              <w:tr2bl w:val="nil"/>
            </w:tcBorders>
            <w:shd w:val="clear" w:color="auto" w:fill="FFFFFF"/>
            <w:vAlign w:val="center"/>
          </w:tcPr>
          <w:p>
            <w:pPr>
              <w:jc w:val="center"/>
              <w:rPr>
                <w:sz w:val="18"/>
                <w:szCs w:val="18"/>
              </w:rPr>
            </w:pPr>
            <w:r>
              <w:rPr>
                <w:sz w:val="18"/>
                <w:szCs w:val="18"/>
              </w:rPr>
              <w:t>20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0"/>
                <w:sz w:val="18"/>
                <w:szCs w:val="18"/>
              </w:rPr>
            </w:pPr>
            <w:r>
              <w:rPr>
                <w:kern w:val="0"/>
                <w:sz w:val="18"/>
                <w:szCs w:val="18"/>
              </w:rPr>
              <w:t>15</w:t>
            </w:r>
          </w:p>
        </w:tc>
        <w:tc>
          <w:tcPr>
            <w:tcW w:w="2133" w:type="pct"/>
            <w:tcBorders>
              <w:tl2br w:val="nil"/>
              <w:tr2bl w:val="nil"/>
            </w:tcBorders>
            <w:shd w:val="clear" w:color="auto" w:fill="FFFFFF"/>
            <w:vAlign w:val="center"/>
          </w:tcPr>
          <w:p>
            <w:pPr>
              <w:jc w:val="center"/>
              <w:rPr>
                <w:kern w:val="0"/>
                <w:sz w:val="18"/>
                <w:szCs w:val="18"/>
              </w:rPr>
            </w:pPr>
            <w:r>
              <w:rPr>
                <w:rFonts w:hint="eastAsia" w:ascii="宋体" w:hAnsi="宋体" w:cs="宋体"/>
                <w:kern w:val="0"/>
                <w:szCs w:val="21"/>
              </w:rPr>
              <w:t>*****</w:t>
            </w:r>
            <w:r>
              <w:rPr>
                <w:rFonts w:hint="eastAsia"/>
                <w:kern w:val="1"/>
                <w:sz w:val="18"/>
                <w:szCs w:val="18"/>
                <w:lang w:bidi="ar"/>
              </w:rPr>
              <w:t>股份有限公司</w:t>
            </w:r>
            <w:r>
              <w:rPr>
                <w:rFonts w:hint="eastAsia"/>
                <w:kern w:val="0"/>
                <w:sz w:val="18"/>
                <w:szCs w:val="18"/>
                <w:lang w:bidi="ar"/>
              </w:rPr>
              <w:t>校外实训基地</w:t>
            </w:r>
          </w:p>
        </w:tc>
        <w:tc>
          <w:tcPr>
            <w:tcW w:w="1688" w:type="pct"/>
            <w:tcBorders>
              <w:tl2br w:val="nil"/>
              <w:tr2bl w:val="nil"/>
            </w:tcBorders>
            <w:shd w:val="clear" w:color="auto" w:fill="FFFFFF"/>
            <w:vAlign w:val="center"/>
          </w:tcPr>
          <w:p>
            <w:pPr>
              <w:jc w:val="center"/>
              <w:rPr>
                <w:kern w:val="0"/>
                <w:sz w:val="18"/>
                <w:szCs w:val="18"/>
              </w:rPr>
            </w:pPr>
            <w:r>
              <w:rPr>
                <w:rFonts w:hint="eastAsia"/>
                <w:kern w:val="1"/>
                <w:sz w:val="18"/>
                <w:szCs w:val="18"/>
                <w:lang w:bidi="ar"/>
              </w:rPr>
              <w:t>培训人才、顶岗实习、教师工程</w:t>
            </w:r>
          </w:p>
        </w:tc>
        <w:tc>
          <w:tcPr>
            <w:tcW w:w="467" w:type="pct"/>
            <w:tcBorders>
              <w:tl2br w:val="nil"/>
              <w:tr2bl w:val="nil"/>
            </w:tcBorders>
            <w:shd w:val="clear" w:color="auto" w:fill="FFFFFF"/>
            <w:vAlign w:val="center"/>
          </w:tcPr>
          <w:p>
            <w:pPr>
              <w:jc w:val="center"/>
              <w:rPr>
                <w:sz w:val="18"/>
                <w:szCs w:val="18"/>
              </w:rPr>
            </w:pPr>
            <w:r>
              <w:rPr>
                <w:sz w:val="18"/>
                <w:szCs w:val="18"/>
              </w:rPr>
              <w:t>10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0"/>
                <w:sz w:val="18"/>
                <w:szCs w:val="18"/>
              </w:rPr>
            </w:pPr>
            <w:r>
              <w:rPr>
                <w:kern w:val="0"/>
                <w:sz w:val="18"/>
                <w:szCs w:val="18"/>
              </w:rPr>
              <w:t>16</w:t>
            </w:r>
          </w:p>
        </w:tc>
        <w:tc>
          <w:tcPr>
            <w:tcW w:w="2133" w:type="pct"/>
            <w:tcBorders>
              <w:tl2br w:val="nil"/>
              <w:tr2bl w:val="nil"/>
            </w:tcBorders>
            <w:shd w:val="clear" w:color="auto" w:fill="FFFFFF"/>
            <w:vAlign w:val="center"/>
          </w:tcPr>
          <w:p>
            <w:pPr>
              <w:jc w:val="center"/>
              <w:rPr>
                <w:kern w:val="0"/>
                <w:sz w:val="18"/>
                <w:szCs w:val="18"/>
              </w:rPr>
            </w:pPr>
            <w:r>
              <w:rPr>
                <w:rFonts w:hint="eastAsia" w:ascii="宋体" w:hAnsi="宋体" w:cs="宋体"/>
                <w:kern w:val="0"/>
                <w:szCs w:val="21"/>
              </w:rPr>
              <w:t>*****</w:t>
            </w:r>
            <w:r>
              <w:rPr>
                <w:rFonts w:hint="eastAsia"/>
                <w:kern w:val="1"/>
                <w:sz w:val="18"/>
                <w:szCs w:val="18"/>
                <w:lang w:bidi="ar"/>
              </w:rPr>
              <w:t>有限公司</w:t>
            </w:r>
            <w:r>
              <w:rPr>
                <w:rFonts w:hint="eastAsia"/>
                <w:kern w:val="0"/>
                <w:sz w:val="18"/>
                <w:szCs w:val="18"/>
                <w:lang w:bidi="ar"/>
              </w:rPr>
              <w:t>校外实训基地</w:t>
            </w:r>
          </w:p>
        </w:tc>
        <w:tc>
          <w:tcPr>
            <w:tcW w:w="1688" w:type="pct"/>
            <w:tcBorders>
              <w:tl2br w:val="nil"/>
              <w:tr2bl w:val="nil"/>
            </w:tcBorders>
            <w:shd w:val="clear" w:color="auto" w:fill="FFFFFF"/>
            <w:vAlign w:val="center"/>
          </w:tcPr>
          <w:p>
            <w:pPr>
              <w:jc w:val="center"/>
              <w:rPr>
                <w:sz w:val="18"/>
                <w:szCs w:val="18"/>
              </w:rPr>
            </w:pPr>
            <w:r>
              <w:rPr>
                <w:rFonts w:hint="eastAsia"/>
                <w:kern w:val="1"/>
                <w:sz w:val="18"/>
                <w:szCs w:val="18"/>
                <w:lang w:bidi="ar"/>
              </w:rPr>
              <w:t>培训人才、顶岗实习、教师工程</w:t>
            </w:r>
          </w:p>
        </w:tc>
        <w:tc>
          <w:tcPr>
            <w:tcW w:w="467" w:type="pct"/>
            <w:tcBorders>
              <w:tl2br w:val="nil"/>
              <w:tr2bl w:val="nil"/>
            </w:tcBorders>
            <w:shd w:val="clear" w:color="auto" w:fill="FFFFFF"/>
            <w:vAlign w:val="center"/>
          </w:tcPr>
          <w:p>
            <w:pPr>
              <w:jc w:val="center"/>
              <w:rPr>
                <w:sz w:val="18"/>
                <w:szCs w:val="18"/>
              </w:rPr>
            </w:pPr>
            <w:r>
              <w:rPr>
                <w:sz w:val="18"/>
                <w:szCs w:val="18"/>
              </w:rPr>
              <w:t>10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0"/>
                <w:sz w:val="18"/>
                <w:szCs w:val="18"/>
              </w:rPr>
            </w:pPr>
            <w:r>
              <w:rPr>
                <w:rFonts w:hint="eastAsia"/>
                <w:kern w:val="0"/>
                <w:sz w:val="18"/>
                <w:szCs w:val="18"/>
              </w:rPr>
              <w:t>17</w:t>
            </w:r>
          </w:p>
        </w:tc>
        <w:tc>
          <w:tcPr>
            <w:tcW w:w="2133" w:type="pct"/>
            <w:tcBorders>
              <w:tl2br w:val="nil"/>
              <w:tr2bl w:val="nil"/>
            </w:tcBorders>
            <w:shd w:val="clear" w:color="auto" w:fill="FFFFFF"/>
            <w:vAlign w:val="center"/>
          </w:tcPr>
          <w:p>
            <w:pPr>
              <w:jc w:val="center"/>
              <w:rPr>
                <w:kern w:val="1"/>
                <w:sz w:val="18"/>
                <w:szCs w:val="18"/>
                <w:lang w:bidi="ar"/>
              </w:rPr>
            </w:pPr>
            <w:r>
              <w:rPr>
                <w:rFonts w:hint="eastAsia" w:ascii="宋体" w:hAnsi="宋体" w:cs="宋体"/>
                <w:kern w:val="0"/>
                <w:szCs w:val="21"/>
              </w:rPr>
              <w:t>*****</w:t>
            </w:r>
            <w:r>
              <w:rPr>
                <w:rFonts w:hint="eastAsia"/>
                <w:kern w:val="1"/>
                <w:sz w:val="18"/>
                <w:szCs w:val="18"/>
                <w:lang w:bidi="ar"/>
              </w:rPr>
              <w:t>茶叶机械厂</w:t>
            </w:r>
          </w:p>
        </w:tc>
        <w:tc>
          <w:tcPr>
            <w:tcW w:w="1688" w:type="pct"/>
            <w:tcBorders>
              <w:tl2br w:val="nil"/>
              <w:tr2bl w:val="nil"/>
            </w:tcBorders>
            <w:shd w:val="clear" w:color="auto" w:fill="FFFFFF"/>
            <w:vAlign w:val="center"/>
          </w:tcPr>
          <w:p>
            <w:pPr>
              <w:jc w:val="center"/>
              <w:rPr>
                <w:kern w:val="1"/>
                <w:sz w:val="18"/>
                <w:szCs w:val="18"/>
                <w:lang w:bidi="ar"/>
              </w:rPr>
            </w:pPr>
            <w:r>
              <w:rPr>
                <w:rFonts w:hint="eastAsia"/>
                <w:kern w:val="1"/>
                <w:sz w:val="18"/>
                <w:szCs w:val="18"/>
                <w:lang w:bidi="ar"/>
              </w:rPr>
              <w:t>培训人才、顶岗实习</w:t>
            </w:r>
          </w:p>
        </w:tc>
        <w:tc>
          <w:tcPr>
            <w:tcW w:w="467" w:type="pct"/>
            <w:tcBorders>
              <w:tl2br w:val="nil"/>
              <w:tr2bl w:val="nil"/>
            </w:tcBorders>
            <w:shd w:val="clear" w:color="auto" w:fill="FFFFFF"/>
            <w:vAlign w:val="center"/>
          </w:tcPr>
          <w:p>
            <w:pPr>
              <w:jc w:val="center"/>
              <w:rPr>
                <w:sz w:val="18"/>
                <w:szCs w:val="18"/>
              </w:rPr>
            </w:pPr>
            <w:r>
              <w:rPr>
                <w:rFonts w:hint="eastAsia"/>
                <w:sz w:val="18"/>
                <w:szCs w:val="18"/>
              </w:rPr>
              <w:t>10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0"/>
                <w:sz w:val="18"/>
                <w:szCs w:val="18"/>
              </w:rPr>
            </w:pPr>
            <w:r>
              <w:rPr>
                <w:rFonts w:hint="eastAsia"/>
                <w:kern w:val="0"/>
                <w:sz w:val="18"/>
                <w:szCs w:val="18"/>
              </w:rPr>
              <w:t>18</w:t>
            </w:r>
          </w:p>
        </w:tc>
        <w:tc>
          <w:tcPr>
            <w:tcW w:w="2133" w:type="pct"/>
            <w:tcBorders>
              <w:tl2br w:val="nil"/>
              <w:tr2bl w:val="nil"/>
            </w:tcBorders>
            <w:shd w:val="clear" w:color="auto" w:fill="FFFFFF"/>
            <w:vAlign w:val="center"/>
          </w:tcPr>
          <w:p>
            <w:pPr>
              <w:jc w:val="center"/>
              <w:rPr>
                <w:kern w:val="1"/>
                <w:sz w:val="18"/>
                <w:szCs w:val="18"/>
                <w:lang w:bidi="ar"/>
              </w:rPr>
            </w:pPr>
            <w:r>
              <w:rPr>
                <w:rFonts w:hint="eastAsia" w:ascii="宋体" w:hAnsi="宋体" w:cs="宋体"/>
                <w:kern w:val="0"/>
                <w:szCs w:val="21"/>
              </w:rPr>
              <w:t>*****</w:t>
            </w:r>
            <w:r>
              <w:rPr>
                <w:rFonts w:hint="eastAsia"/>
                <w:kern w:val="1"/>
                <w:sz w:val="18"/>
                <w:szCs w:val="18"/>
                <w:lang w:bidi="ar"/>
              </w:rPr>
              <w:t>茶叶机械有限公司</w:t>
            </w:r>
          </w:p>
        </w:tc>
        <w:tc>
          <w:tcPr>
            <w:tcW w:w="1688" w:type="pct"/>
            <w:tcBorders>
              <w:tl2br w:val="nil"/>
              <w:tr2bl w:val="nil"/>
            </w:tcBorders>
            <w:shd w:val="clear" w:color="auto" w:fill="FFFFFF"/>
            <w:vAlign w:val="center"/>
          </w:tcPr>
          <w:p>
            <w:pPr>
              <w:jc w:val="center"/>
              <w:rPr>
                <w:kern w:val="1"/>
                <w:sz w:val="18"/>
                <w:szCs w:val="18"/>
                <w:lang w:bidi="ar"/>
              </w:rPr>
            </w:pPr>
            <w:r>
              <w:rPr>
                <w:rFonts w:hint="eastAsia"/>
                <w:kern w:val="1"/>
                <w:sz w:val="18"/>
                <w:szCs w:val="18"/>
                <w:lang w:bidi="ar"/>
              </w:rPr>
              <w:t>培训人才、顶岗实习</w:t>
            </w:r>
          </w:p>
        </w:tc>
        <w:tc>
          <w:tcPr>
            <w:tcW w:w="467" w:type="pct"/>
            <w:tcBorders>
              <w:tl2br w:val="nil"/>
              <w:tr2bl w:val="nil"/>
            </w:tcBorders>
            <w:shd w:val="clear" w:color="auto" w:fill="FFFFFF"/>
            <w:vAlign w:val="center"/>
          </w:tcPr>
          <w:p>
            <w:pPr>
              <w:jc w:val="center"/>
              <w:rPr>
                <w:sz w:val="18"/>
                <w:szCs w:val="18"/>
              </w:rPr>
            </w:pPr>
            <w:r>
              <w:rPr>
                <w:rFonts w:hint="eastAsia"/>
                <w:sz w:val="18"/>
                <w:szCs w:val="18"/>
              </w:rPr>
              <w:t>10</w:t>
            </w:r>
          </w:p>
        </w:tc>
        <w:tc>
          <w:tcPr>
            <w:tcW w:w="355" w:type="pct"/>
            <w:tcBorders>
              <w:tl2br w:val="nil"/>
              <w:tr2bl w:val="nil"/>
            </w:tcBorders>
            <w:shd w:val="clear" w:color="auto" w:fill="FFFFFF"/>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7" w:type="pct"/>
            <w:tcBorders>
              <w:tl2br w:val="nil"/>
              <w:tr2bl w:val="nil"/>
            </w:tcBorders>
            <w:shd w:val="clear" w:color="auto" w:fill="FFFFFF"/>
            <w:vAlign w:val="center"/>
          </w:tcPr>
          <w:p>
            <w:pPr>
              <w:widowControl/>
              <w:jc w:val="center"/>
              <w:rPr>
                <w:kern w:val="0"/>
                <w:sz w:val="18"/>
                <w:szCs w:val="18"/>
              </w:rPr>
            </w:pPr>
            <w:r>
              <w:rPr>
                <w:rFonts w:hint="eastAsia"/>
                <w:kern w:val="0"/>
                <w:sz w:val="18"/>
                <w:szCs w:val="18"/>
              </w:rPr>
              <w:t>19</w:t>
            </w:r>
          </w:p>
        </w:tc>
        <w:tc>
          <w:tcPr>
            <w:tcW w:w="2133" w:type="pct"/>
            <w:tcBorders>
              <w:tl2br w:val="nil"/>
              <w:tr2bl w:val="nil"/>
            </w:tcBorders>
            <w:shd w:val="clear" w:color="auto" w:fill="FFFFFF"/>
            <w:vAlign w:val="center"/>
          </w:tcPr>
          <w:p>
            <w:pPr>
              <w:jc w:val="center"/>
              <w:rPr>
                <w:kern w:val="1"/>
                <w:sz w:val="18"/>
                <w:szCs w:val="18"/>
                <w:lang w:bidi="ar"/>
              </w:rPr>
            </w:pPr>
            <w:r>
              <w:rPr>
                <w:rFonts w:hint="eastAsia" w:ascii="宋体" w:hAnsi="宋体" w:cs="宋体"/>
                <w:kern w:val="0"/>
                <w:szCs w:val="21"/>
              </w:rPr>
              <w:t>*****</w:t>
            </w:r>
            <w:r>
              <w:rPr>
                <w:rFonts w:hint="eastAsia"/>
                <w:kern w:val="1"/>
                <w:sz w:val="18"/>
                <w:szCs w:val="18"/>
                <w:lang w:bidi="ar"/>
              </w:rPr>
              <w:t>茶叶机械科学研究所</w:t>
            </w:r>
          </w:p>
        </w:tc>
        <w:tc>
          <w:tcPr>
            <w:tcW w:w="1688" w:type="pct"/>
            <w:tcBorders>
              <w:tl2br w:val="nil"/>
              <w:tr2bl w:val="nil"/>
            </w:tcBorders>
            <w:shd w:val="clear" w:color="auto" w:fill="FFFFFF"/>
            <w:vAlign w:val="center"/>
          </w:tcPr>
          <w:p>
            <w:pPr>
              <w:jc w:val="center"/>
              <w:rPr>
                <w:kern w:val="1"/>
                <w:sz w:val="18"/>
                <w:szCs w:val="18"/>
                <w:lang w:bidi="ar"/>
              </w:rPr>
            </w:pPr>
            <w:r>
              <w:rPr>
                <w:rFonts w:hint="eastAsia"/>
                <w:kern w:val="1"/>
                <w:sz w:val="18"/>
                <w:szCs w:val="18"/>
                <w:lang w:bidi="ar"/>
              </w:rPr>
              <w:t>培训人才、教师工程</w:t>
            </w:r>
          </w:p>
        </w:tc>
        <w:tc>
          <w:tcPr>
            <w:tcW w:w="467" w:type="pct"/>
            <w:tcBorders>
              <w:tl2br w:val="nil"/>
              <w:tr2bl w:val="nil"/>
            </w:tcBorders>
            <w:shd w:val="clear" w:color="auto" w:fill="FFFFFF"/>
            <w:vAlign w:val="center"/>
          </w:tcPr>
          <w:p>
            <w:pPr>
              <w:jc w:val="center"/>
              <w:rPr>
                <w:sz w:val="18"/>
                <w:szCs w:val="18"/>
              </w:rPr>
            </w:pPr>
            <w:r>
              <w:rPr>
                <w:rFonts w:hint="eastAsia"/>
                <w:sz w:val="18"/>
                <w:szCs w:val="18"/>
              </w:rPr>
              <w:t>10</w:t>
            </w:r>
          </w:p>
        </w:tc>
        <w:tc>
          <w:tcPr>
            <w:tcW w:w="355" w:type="pct"/>
            <w:tcBorders>
              <w:tl2br w:val="nil"/>
              <w:tr2bl w:val="nil"/>
            </w:tcBorders>
            <w:shd w:val="clear" w:color="auto" w:fill="FFFFFF"/>
            <w:vAlign w:val="center"/>
          </w:tcPr>
          <w:p>
            <w:pPr>
              <w:jc w:val="center"/>
              <w:rPr>
                <w:sz w:val="18"/>
                <w:szCs w:val="18"/>
              </w:rPr>
            </w:pPr>
          </w:p>
        </w:tc>
      </w:tr>
    </w:tbl>
    <w:p>
      <w:pPr>
        <w:autoSpaceDE w:val="0"/>
        <w:autoSpaceDN w:val="0"/>
        <w:adjustRightInd w:val="0"/>
        <w:spacing w:before="93" w:beforeLines="30"/>
        <w:ind w:firstLine="420" w:firstLineChars="200"/>
        <w:jc w:val="left"/>
        <w:rPr>
          <w:rFonts w:ascii="楷体" w:hAnsi="楷体" w:eastAsia="楷体" w:cs="楷体"/>
          <w:kern w:val="0"/>
          <w:szCs w:val="21"/>
        </w:rPr>
      </w:pPr>
      <w:r>
        <w:rPr>
          <w:rFonts w:hint="eastAsia" w:ascii="楷体" w:hAnsi="楷体" w:eastAsia="楷体" w:cs="楷体"/>
          <w:kern w:val="0"/>
          <w:szCs w:val="21"/>
        </w:rPr>
        <w:t>（三）教学资源</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1.建立课程资源：</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①课程信息资源：包括课程标准、课程整体教学设计、教学日历、名师说课等。开发具有普适性的课程标准，为课程建设和教学实施提供基本框架方案。</w:t>
      </w:r>
    </w:p>
    <w:p>
      <w:pPr>
        <w:widowControl/>
        <w:spacing w:line="360" w:lineRule="auto"/>
        <w:ind w:firstLine="420" w:firstLineChars="200"/>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2 \* GB3</w:instrText>
      </w:r>
      <w:r>
        <w:rPr>
          <w:rFonts w:ascii="宋体" w:hAnsi="宋体" w:cs="宋体"/>
          <w:kern w:val="0"/>
          <w:szCs w:val="21"/>
        </w:rPr>
        <w:fldChar w:fldCharType="separate"/>
      </w:r>
      <w:r>
        <w:rPr>
          <w:rFonts w:hint="eastAsia" w:ascii="宋体" w:hAnsi="宋体" w:cs="宋体"/>
          <w:kern w:val="0"/>
          <w:szCs w:val="21"/>
        </w:rPr>
        <w:t>②</w:t>
      </w:r>
      <w:r>
        <w:rPr>
          <w:rFonts w:ascii="宋体" w:hAnsi="宋体" w:cs="宋体"/>
          <w:kern w:val="0"/>
          <w:szCs w:val="21"/>
        </w:rPr>
        <w:fldChar w:fldCharType="end"/>
      </w:r>
      <w:r>
        <w:rPr>
          <w:rFonts w:hint="eastAsia" w:ascii="宋体" w:hAnsi="宋体" w:cs="宋体"/>
          <w:kern w:val="0"/>
          <w:szCs w:val="21"/>
        </w:rPr>
        <w:t>学习资源包：按教学设计、教学课件、教学录像、演示录像、任务工单、学习手册、测试习题、企业案例进行开发，将源于企业的项目作为专业课程教学内容的主要载体，构建课程资源方案，</w:t>
      </w:r>
    </w:p>
    <w:p>
      <w:pPr>
        <w:widowControl/>
        <w:spacing w:line="360" w:lineRule="auto"/>
        <w:rPr>
          <w:rFonts w:ascii="宋体" w:hAnsi="宋体" w:cs="宋体"/>
          <w:kern w:val="0"/>
          <w:szCs w:val="21"/>
        </w:rPr>
      </w:pPr>
      <w:r>
        <w:rPr>
          <w:rFonts w:hint="eastAsia" w:ascii="宋体" w:hAnsi="宋体" w:cs="宋体"/>
          <w:kern w:val="0"/>
          <w:szCs w:val="21"/>
        </w:rPr>
        <w:t>以学习单元为单位开发配套教学资源包。</w:t>
      </w:r>
    </w:p>
    <w:p>
      <w:pPr>
        <w:widowControl/>
        <w:spacing w:line="360" w:lineRule="auto"/>
        <w:ind w:firstLine="420" w:firstLineChars="200"/>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3 \* GB3</w:instrText>
      </w:r>
      <w:r>
        <w:rPr>
          <w:rFonts w:ascii="宋体" w:hAnsi="宋体" w:cs="宋体"/>
          <w:kern w:val="0"/>
          <w:szCs w:val="21"/>
        </w:rPr>
        <w:fldChar w:fldCharType="separate"/>
      </w:r>
      <w:r>
        <w:rPr>
          <w:rFonts w:hint="eastAsia" w:ascii="宋体" w:hAnsi="宋体" w:cs="宋体"/>
          <w:kern w:val="0"/>
          <w:szCs w:val="21"/>
        </w:rPr>
        <w:t>③</w:t>
      </w:r>
      <w:r>
        <w:rPr>
          <w:rFonts w:ascii="宋体" w:hAnsi="宋体" w:cs="宋体"/>
          <w:kern w:val="0"/>
          <w:szCs w:val="21"/>
        </w:rPr>
        <w:fldChar w:fldCharType="end"/>
      </w:r>
      <w:r>
        <w:rPr>
          <w:rFonts w:hint="eastAsia" w:ascii="宋体" w:hAnsi="宋体" w:cs="宋体"/>
          <w:kern w:val="0"/>
          <w:szCs w:val="21"/>
        </w:rPr>
        <w:t>课程拓展学习资源：包括与课程紧密相关的职业标准、技术标准、工程技术手册等标准规范；企业的生产工具、生产对象及生产场景等企业资源；实训条件和企业需求信息等。</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2.创建了制造类专业群各专业的“</w:t>
      </w:r>
      <w:r>
        <w:rPr>
          <w:rFonts w:ascii="宋体" w:hAnsi="宋体" w:cs="宋体"/>
          <w:kern w:val="0"/>
          <w:szCs w:val="21"/>
        </w:rPr>
        <w:t>135”教学资源库，系统打造了一个资源共享</w:t>
      </w:r>
      <w:r>
        <w:rPr>
          <w:rFonts w:hint="eastAsia" w:ascii="宋体" w:hAnsi="宋体" w:cs="宋体"/>
          <w:kern w:val="0"/>
          <w:szCs w:val="21"/>
        </w:rPr>
        <w:t>网开放平台，三级（专业、课程、素材）“专产对接</w:t>
      </w:r>
      <w:r>
        <w:rPr>
          <w:rFonts w:ascii="宋体" w:hAnsi="宋体" w:cs="宋体"/>
          <w:kern w:val="0"/>
          <w:szCs w:val="21"/>
        </w:rPr>
        <w:t>-技术同步”教学标准，五个模块（自主学习、职业培训、技能竞赛、科技服务、学术交流），实现制造类工程教育资源</w:t>
      </w:r>
      <w:r>
        <w:rPr>
          <w:rFonts w:hint="eastAsia" w:ascii="宋体" w:hAnsi="宋体" w:cs="宋体"/>
          <w:kern w:val="0"/>
          <w:szCs w:val="21"/>
        </w:rPr>
        <w:t>库持续改进。</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kern w:val="0"/>
          <w:szCs w:val="21"/>
        </w:rPr>
        <w:t>3.优先选用近五年内出版的教育部规划教材和近三年内出版的高职类优秀教材以及“十三五”规划教材，建设专业核心课程教学资源库，通过智慧职教、爱课程网。</w:t>
      </w:r>
      <w:r>
        <w:rPr>
          <w:rFonts w:hint="eastAsia" w:ascii="宋体" w:hAnsi="宋体" w:cs="宋体"/>
          <w:szCs w:val="21"/>
        </w:rPr>
        <w:t>此外，通过校企合作开发等形式推进新形态教材建设。</w:t>
      </w:r>
    </w:p>
    <w:p>
      <w:pPr>
        <w:autoSpaceDE w:val="0"/>
        <w:autoSpaceDN w:val="0"/>
        <w:adjustRightInd w:val="0"/>
        <w:spacing w:before="93" w:beforeLines="30"/>
        <w:ind w:firstLine="420" w:firstLineChars="200"/>
        <w:jc w:val="left"/>
        <w:rPr>
          <w:rFonts w:ascii="楷体" w:hAnsi="楷体" w:eastAsia="楷体" w:cs="楷体"/>
          <w:kern w:val="0"/>
          <w:szCs w:val="21"/>
        </w:rPr>
      </w:pPr>
      <w:r>
        <w:rPr>
          <w:rFonts w:hint="eastAsia" w:ascii="楷体" w:hAnsi="楷体" w:eastAsia="楷体" w:cs="楷体"/>
          <w:kern w:val="0"/>
          <w:szCs w:val="21"/>
        </w:rPr>
        <w:t>（四）教学方法</w:t>
      </w:r>
    </w:p>
    <w:p>
      <w:pPr>
        <w:widowControl/>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1.多途径讲授法</w:t>
      </w:r>
    </w:p>
    <w:p>
      <w:pPr>
        <w:widowControl/>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通过多媒体、视频、AR或其它多维度途径来叙述、描绘、解释、推论来传递信息、传授知识、阐明概念、论证定律和公式，引导学生分析和认识问题。</w:t>
      </w:r>
    </w:p>
    <w:p>
      <w:pPr>
        <w:widowControl/>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2.任务驱动法</w:t>
      </w:r>
    </w:p>
    <w:p>
      <w:pPr>
        <w:widowControl/>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以任务的完成结果检验和总结学习过程等，改变学生的学习状态，使学生主动建构探究、实践、思考、运用、解决、高智慧的学习体系。</w:t>
      </w:r>
    </w:p>
    <w:p>
      <w:pPr>
        <w:widowControl/>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3.翻转式课堂</w:t>
      </w:r>
    </w:p>
    <w:p>
      <w:pPr>
        <w:widowControl/>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学生在课前或课外观看教师的视频讲解，自主学习，教师不再占用课堂时间来讲授知识，课堂变成了老师学生之间和学生与学生之间互动的场所，包括答疑解惑、合作探究、完成学业等，从而达到更好的教育效果。</w:t>
      </w:r>
    </w:p>
    <w:p>
      <w:pPr>
        <w:widowControl/>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4.教学评一体</w:t>
      </w:r>
    </w:p>
    <w:p>
      <w:pPr>
        <w:widowControl/>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教师在课堂上通过展示各种实物、直观教具或进行示范性实验，让学生通过观察获得感性认识并在教师的指导下自主练习，巩固知识、运用知识、形成技能技巧的教学方法。</w:t>
      </w:r>
    </w:p>
    <w:p>
      <w:pPr>
        <w:widowControl/>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5.线上线下混合式课堂</w:t>
      </w:r>
    </w:p>
    <w:p>
      <w:pPr>
        <w:autoSpaceDE w:val="0"/>
        <w:autoSpaceDN w:val="0"/>
        <w:adjustRightInd w:val="0"/>
        <w:spacing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把传统学习方式的优势和网络化学习的优势结合起来，也就是说，既要发挥教师引导、启发、监控教学过程的主导作用，又要充分体现学生作为学习过程主体的主动性、积极性与创造性。</w:t>
      </w:r>
    </w:p>
    <w:p>
      <w:pPr>
        <w:numPr>
          <w:ilvl w:val="0"/>
          <w:numId w:val="5"/>
        </w:numPr>
        <w:autoSpaceDE w:val="0"/>
        <w:autoSpaceDN w:val="0"/>
        <w:adjustRightInd w:val="0"/>
        <w:spacing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虚实结合</w:t>
      </w:r>
    </w:p>
    <w:p>
      <w:pPr>
        <w:autoSpaceDE w:val="0"/>
        <w:autoSpaceDN w:val="0"/>
        <w:adjustRightInd w:val="0"/>
        <w:spacing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将虚拟仿真实验教学系统通过三维建模、交互制作、二次开发等步骤，将知识和虚拟现实技术进行有机结合。通过先进的计算机图形学技术、多媒体技术，让学习知识的过程变得更加具有吸引力，极大地提高了学生的学习兴趣和主观能动性。</w:t>
      </w:r>
    </w:p>
    <w:p>
      <w:pPr>
        <w:autoSpaceDE w:val="0"/>
        <w:autoSpaceDN w:val="0"/>
        <w:adjustRightInd w:val="0"/>
        <w:spacing w:line="360" w:lineRule="auto"/>
        <w:ind w:firstLine="420" w:firstLineChars="200"/>
        <w:jc w:val="left"/>
        <w:rPr>
          <w:rFonts w:ascii="楷体" w:hAnsi="楷体" w:eastAsia="楷体" w:cs="楷体"/>
          <w:kern w:val="0"/>
          <w:szCs w:val="21"/>
        </w:rPr>
      </w:pPr>
      <w:r>
        <w:rPr>
          <w:rFonts w:hint="eastAsia" w:ascii="楷体" w:hAnsi="楷体" w:eastAsia="楷体" w:cs="楷体"/>
          <w:kern w:val="0"/>
          <w:szCs w:val="21"/>
        </w:rPr>
        <w:t>（五）学习评价</w:t>
      </w:r>
    </w:p>
    <w:p>
      <w:pPr>
        <w:widowControl/>
        <w:spacing w:line="360" w:lineRule="auto"/>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.过程</w:t>
      </w:r>
      <w:r>
        <w:rPr>
          <w:rFonts w:ascii="宋体" w:hAnsi="宋体" w:cs="宋体"/>
          <w:kern w:val="0"/>
          <w:szCs w:val="21"/>
        </w:rPr>
        <w:t>性评价，指在教学过程中为了改进和完善教学活动中而进行的对学生学习过程以及结果的评价。</w:t>
      </w:r>
      <w:r>
        <w:rPr>
          <w:rFonts w:hint="eastAsia" w:ascii="宋体" w:hAnsi="宋体" w:cs="宋体"/>
          <w:kern w:val="0"/>
          <w:szCs w:val="21"/>
        </w:rPr>
        <w:t>过程性评价的</w:t>
      </w:r>
      <w:r>
        <w:rPr>
          <w:rFonts w:ascii="宋体" w:hAnsi="宋体" w:cs="宋体"/>
          <w:kern w:val="0"/>
          <w:szCs w:val="21"/>
        </w:rPr>
        <w:t>目的是为了促进学生的学习和发展以便改进教学过程，提高教学质量，而并不强调用成绩来对学生进行评定。</w:t>
      </w:r>
    </w:p>
    <w:p>
      <w:pPr>
        <w:widowControl/>
        <w:spacing w:line="360" w:lineRule="auto"/>
        <w:ind w:firstLine="420" w:firstLineChars="200"/>
      </w:pPr>
      <w:r>
        <w:t>2</w:t>
      </w:r>
      <w:r>
        <w:rPr>
          <w:rFonts w:hint="eastAsia" w:ascii="宋体" w:hAnsi="宋体" w:cs="宋体"/>
          <w:kern w:val="0"/>
          <w:szCs w:val="21"/>
        </w:rPr>
        <w:t>.</w:t>
      </w:r>
      <w:r>
        <w:rPr>
          <w:rFonts w:hint="eastAsia"/>
        </w:rPr>
        <w:t>结果性</w:t>
      </w:r>
      <w:r>
        <w:t>评价，</w:t>
      </w:r>
      <w:r>
        <w:rPr>
          <w:rFonts w:ascii="宋体" w:hAnsi="宋体" w:cs="宋体"/>
          <w:kern w:val="0"/>
          <w:szCs w:val="21"/>
        </w:rPr>
        <w:t>指在一个大的学习阶段</w:t>
      </w:r>
      <w:r>
        <w:t>，一个学期或者一门课程结束时，对学生学习结果的评价。</w:t>
      </w:r>
    </w:p>
    <w:p>
      <w:pPr>
        <w:widowControl/>
        <w:spacing w:line="360" w:lineRule="auto"/>
        <w:ind w:firstLine="420" w:firstLineChars="200"/>
        <w:rPr>
          <w:rFonts w:hint="eastAsia"/>
        </w:rPr>
      </w:pPr>
      <w:r>
        <w:rPr>
          <w:rFonts w:hint="eastAsia"/>
        </w:rPr>
        <w:t>3</w:t>
      </w:r>
      <w:r>
        <w:rPr>
          <w:rFonts w:hint="eastAsia" w:ascii="宋体" w:hAnsi="宋体" w:cs="宋体"/>
          <w:kern w:val="0"/>
          <w:szCs w:val="21"/>
        </w:rPr>
        <w:t>.</w:t>
      </w:r>
      <w:r>
        <w:rPr>
          <w:rFonts w:hint="eastAsia"/>
        </w:rPr>
        <w:t>增值评价，</w:t>
      </w:r>
      <w:r>
        <w:t>是一种以</w:t>
      </w:r>
      <w:r>
        <w:rPr>
          <w:rFonts w:hint="eastAsia"/>
        </w:rPr>
        <w:t>学生“学业成就”</w:t>
      </w:r>
      <w:r>
        <w:rPr>
          <w:rFonts w:ascii="宋体" w:hAnsi="宋体" w:cs="宋体"/>
          <w:kern w:val="0"/>
          <w:szCs w:val="21"/>
        </w:rPr>
        <w:t>为依据的评价方式</w:t>
      </w:r>
      <w:r>
        <w:t>，旨在追踪学生在一段时间内学业成就的变化，并通过分析学校对学生学业成就影响的净增值来评价学校和</w:t>
      </w:r>
      <w:r>
        <w:rPr>
          <w:rFonts w:hint="eastAsia"/>
        </w:rPr>
        <w:t>教师</w:t>
      </w:r>
      <w:r>
        <w:t>的表现。这种评价方式不仅考虑学生的学业成绩，还考虑了多种相关影响因素，如学生之前的学习基础、家庭背景、师生关系等，通过统计分析技术，从众多因素中分离出学校对学生发展的影响，从而更准确地评估学校和教师的教学效果。增值评价的核心在于识别和促进每一位学生、教师和学校的发展，通过纵向评价和多元数据描述，识别成功与失败之处，为教育决策提供科学依据，并有助于实现教育公平和优质均衡发展。</w:t>
      </w:r>
    </w:p>
    <w:p>
      <w:pPr>
        <w:autoSpaceDE w:val="0"/>
        <w:autoSpaceDN w:val="0"/>
        <w:adjustRightInd w:val="0"/>
        <w:spacing w:line="360" w:lineRule="auto"/>
        <w:ind w:firstLine="420" w:firstLineChars="200"/>
        <w:jc w:val="left"/>
        <w:rPr>
          <w:rFonts w:ascii="楷体" w:hAnsi="楷体" w:eastAsia="楷体" w:cs="楷体"/>
          <w:kern w:val="0"/>
          <w:szCs w:val="21"/>
        </w:rPr>
      </w:pPr>
      <w:r>
        <w:rPr>
          <w:rFonts w:hint="eastAsia" w:ascii="楷体" w:hAnsi="楷体" w:eastAsia="楷体" w:cs="楷体"/>
          <w:kern w:val="0"/>
          <w:szCs w:val="21"/>
        </w:rPr>
        <w:t>（六）质量管理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实施五线质量保障体系，实现制造类工程教育持续改进。</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1.强化学生能力素质综合考核，推行“素质、技术、技能、创新创业”四位一体的考核模式，全面实现过程式学习成果达成评价。</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2.建立了教学过程质量监控体系，形成了以培养目标和毕业要求达成度评价为核心的教学过程质量监控网络平台。</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3.创建了质量保障的体制与机制、专业剖析、二级督导、数据采集年度平台、毕业生质量跟踪、五线质量保障体系，实现制造类工程教育持续改进。</w:t>
      </w:r>
    </w:p>
    <w:p>
      <w:pPr>
        <w:widowControl/>
        <w:spacing w:line="360" w:lineRule="auto"/>
        <w:ind w:firstLine="480" w:firstLineChars="200"/>
        <w:rPr>
          <w:rFonts w:ascii="黑体" w:hAnsi="宋体" w:eastAsia="黑体" w:cs="宋体"/>
          <w:kern w:val="0"/>
          <w:sz w:val="24"/>
        </w:rPr>
      </w:pPr>
      <w:r>
        <w:rPr>
          <w:rFonts w:hint="eastAsia" w:ascii="黑体" w:hAnsi="宋体" w:eastAsia="黑体" w:cs="宋体"/>
          <w:kern w:val="0"/>
          <w:sz w:val="24"/>
        </w:rPr>
        <w:t>十一</w:t>
      </w:r>
      <w:r>
        <w:rPr>
          <w:rFonts w:ascii="黑体" w:hAnsi="宋体" w:eastAsia="黑体" w:cs="宋体"/>
          <w:kern w:val="0"/>
          <w:sz w:val="24"/>
        </w:rPr>
        <w:t>、毕业要求</w:t>
      </w:r>
    </w:p>
    <w:p>
      <w:pPr>
        <w:widowControl/>
        <w:spacing w:before="156" w:beforeLines="50" w:after="156" w:afterLines="50" w:line="360" w:lineRule="exact"/>
        <w:ind w:firstLine="420" w:firstLineChars="200"/>
        <w:jc w:val="left"/>
        <w:rPr>
          <w:rFonts w:ascii="楷体" w:hAnsi="楷体" w:eastAsia="楷体" w:cs="宋体"/>
          <w:kern w:val="0"/>
          <w:szCs w:val="21"/>
        </w:rPr>
      </w:pPr>
      <w:r>
        <w:rPr>
          <w:rFonts w:hint="eastAsia" w:ascii="楷体" w:hAnsi="楷体" w:eastAsia="楷体" w:cs="宋体"/>
          <w:kern w:val="0"/>
          <w:szCs w:val="21"/>
        </w:rPr>
        <w:t>（一）综合素质要求</w:t>
      </w:r>
    </w:p>
    <w:p>
      <w:pPr>
        <w:widowControl/>
        <w:spacing w:line="360" w:lineRule="auto"/>
        <w:ind w:firstLine="420" w:firstLineChars="200"/>
        <w:jc w:val="left"/>
        <w:rPr>
          <w:rFonts w:ascii="宋体" w:cs="宋体"/>
          <w:kern w:val="0"/>
          <w:szCs w:val="21"/>
        </w:rPr>
      </w:pPr>
      <w:r>
        <w:rPr>
          <w:rFonts w:hint="eastAsia" w:ascii="宋体" w:cs="宋体"/>
          <w:kern w:val="0"/>
          <w:szCs w:val="21"/>
        </w:rPr>
        <w:t>培养拥护党的基本路线，具有较高的思想道德修养、人文素养和职业素养，良好的沟通表达能力、团队协作精神、工匠精神和创新精神，熟练掌握智能制造技术等理论知识和实践技能，德智体美劳全面发展的高素质复合型技术技能人才。综合素质考核和学生体质健康测试达到学校要求。</w:t>
      </w:r>
    </w:p>
    <w:p>
      <w:pPr>
        <w:widowControl/>
        <w:spacing w:before="156" w:beforeLines="50" w:after="156" w:afterLines="50" w:line="360" w:lineRule="exact"/>
        <w:ind w:firstLine="420" w:firstLineChars="200"/>
        <w:jc w:val="left"/>
        <w:rPr>
          <w:rFonts w:ascii="宋体" w:cs="宋体"/>
          <w:i/>
          <w:iCs/>
          <w:kern w:val="0"/>
          <w:szCs w:val="21"/>
        </w:rPr>
      </w:pPr>
      <w:r>
        <w:rPr>
          <w:rFonts w:hint="eastAsia" w:ascii="楷体" w:hAnsi="楷体" w:eastAsia="楷体" w:cs="宋体"/>
          <w:kern w:val="0"/>
          <w:szCs w:val="21"/>
        </w:rPr>
        <w:t>（二）学分要求</w:t>
      </w: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本专业（方向）按学年学分制安排课程，学生最低要求修满总</w:t>
      </w:r>
      <w:r>
        <w:rPr>
          <w:rFonts w:ascii="宋体" w:cs="宋体"/>
          <w:kern w:val="0"/>
          <w:szCs w:val="21"/>
        </w:rPr>
        <w:t>132</w:t>
      </w:r>
      <w:r>
        <w:rPr>
          <w:rFonts w:hint="eastAsia" w:ascii="宋体" w:cs="宋体"/>
          <w:kern w:val="0"/>
          <w:szCs w:val="21"/>
        </w:rPr>
        <w:t>学分才能毕业。其中：</w:t>
      </w: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1.必修课要求修满</w:t>
      </w:r>
      <w:r>
        <w:rPr>
          <w:rFonts w:ascii="宋体" w:cs="宋体"/>
          <w:kern w:val="0"/>
          <w:szCs w:val="21"/>
        </w:rPr>
        <w:t>106</w:t>
      </w:r>
      <w:r>
        <w:rPr>
          <w:rFonts w:hint="eastAsia" w:ascii="宋体" w:cs="宋体"/>
          <w:kern w:val="0"/>
          <w:szCs w:val="21"/>
        </w:rPr>
        <w:t>学分，占总学分的</w:t>
      </w:r>
      <w:r>
        <w:rPr>
          <w:rFonts w:ascii="ËÎÌå" w:hAnsi="ËÎÌå" w:cs="ËÎÌå"/>
          <w:kern w:val="0"/>
          <w:szCs w:val="21"/>
        </w:rPr>
        <w:t>80.3%</w:t>
      </w:r>
      <w:r>
        <w:rPr>
          <w:rFonts w:hint="eastAsia" w:ascii="宋体" w:cs="宋体"/>
          <w:kern w:val="0"/>
          <w:szCs w:val="21"/>
        </w:rPr>
        <w:t>。其中：公共基础必修课、限选课要求修满</w:t>
      </w:r>
      <w:r>
        <w:rPr>
          <w:rFonts w:ascii="宋体" w:cs="宋体"/>
          <w:kern w:val="0"/>
          <w:szCs w:val="21"/>
        </w:rPr>
        <w:t>39</w:t>
      </w:r>
      <w:r>
        <w:rPr>
          <w:rFonts w:hint="eastAsia" w:ascii="宋体" w:cs="宋体"/>
          <w:kern w:val="0"/>
          <w:szCs w:val="21"/>
        </w:rPr>
        <w:t>学分，占总学分的</w:t>
      </w:r>
      <w:r>
        <w:rPr>
          <w:rFonts w:ascii="ËÎÌå" w:hAnsi="ËÎÌå" w:cs="ËÎÌå"/>
          <w:kern w:val="0"/>
          <w:szCs w:val="21"/>
        </w:rPr>
        <w:t>29.5%</w:t>
      </w:r>
      <w:r>
        <w:rPr>
          <w:rFonts w:hint="eastAsia" w:ascii="宋体" w:cs="宋体"/>
          <w:kern w:val="0"/>
          <w:szCs w:val="21"/>
        </w:rPr>
        <w:t>；专业基础课、核心课、实践性教学环节共要求修满</w:t>
      </w:r>
      <w:r>
        <w:rPr>
          <w:rFonts w:ascii="宋体" w:cs="宋体"/>
          <w:kern w:val="0"/>
          <w:szCs w:val="21"/>
        </w:rPr>
        <w:t>67</w:t>
      </w:r>
      <w:r>
        <w:rPr>
          <w:rFonts w:hint="eastAsia" w:ascii="宋体" w:cs="宋体"/>
          <w:kern w:val="0"/>
          <w:szCs w:val="21"/>
        </w:rPr>
        <w:t>学分，占总学分的</w:t>
      </w:r>
      <w:r>
        <w:rPr>
          <w:rFonts w:ascii="宋体" w:cs="宋体"/>
          <w:kern w:val="0"/>
          <w:szCs w:val="21"/>
        </w:rPr>
        <w:t>50.8</w:t>
      </w:r>
      <w:r>
        <w:rPr>
          <w:rFonts w:ascii="ËÎÌå" w:hAnsi="ËÎÌå" w:cs="ËÎÌå"/>
          <w:kern w:val="0"/>
          <w:szCs w:val="21"/>
        </w:rPr>
        <w:t>%</w:t>
      </w:r>
      <w:r>
        <w:rPr>
          <w:rFonts w:hint="eastAsia" w:ascii="宋体" w:cs="宋体"/>
          <w:kern w:val="0"/>
          <w:szCs w:val="21"/>
        </w:rPr>
        <w:t>。</w:t>
      </w: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2.选修课要求修满</w:t>
      </w:r>
      <w:r>
        <w:rPr>
          <w:rFonts w:ascii="宋体" w:cs="宋体"/>
          <w:kern w:val="0"/>
          <w:szCs w:val="21"/>
        </w:rPr>
        <w:t>26</w:t>
      </w:r>
      <w:r>
        <w:rPr>
          <w:rFonts w:hint="eastAsia" w:ascii="宋体" w:cs="宋体"/>
          <w:kern w:val="0"/>
          <w:szCs w:val="21"/>
        </w:rPr>
        <w:t>学分，占总学分的</w:t>
      </w:r>
      <w:r>
        <w:rPr>
          <w:rFonts w:ascii="ËÎÌå" w:hAnsi="ËÎÌå" w:cs="ËÎÌå"/>
          <w:kern w:val="0"/>
          <w:szCs w:val="21"/>
        </w:rPr>
        <w:t>19.7%</w:t>
      </w:r>
      <w:r>
        <w:rPr>
          <w:rFonts w:hint="eastAsia" w:ascii="宋体" w:cs="宋体"/>
          <w:kern w:val="0"/>
          <w:szCs w:val="21"/>
        </w:rPr>
        <w:t>。其中：公共选修课要求修满</w:t>
      </w:r>
      <w:r>
        <w:rPr>
          <w:rFonts w:ascii="宋体" w:cs="宋体"/>
          <w:kern w:val="0"/>
          <w:szCs w:val="21"/>
        </w:rPr>
        <w:t>6</w:t>
      </w:r>
      <w:r>
        <w:rPr>
          <w:rFonts w:hint="eastAsia" w:ascii="宋体" w:cs="宋体"/>
          <w:kern w:val="0"/>
          <w:szCs w:val="21"/>
        </w:rPr>
        <w:t>学分，占总学分的</w:t>
      </w:r>
      <w:r>
        <w:rPr>
          <w:rFonts w:ascii="宋体" w:cs="宋体"/>
          <w:kern w:val="0"/>
          <w:szCs w:val="21"/>
        </w:rPr>
        <w:t>4.6</w:t>
      </w:r>
      <w:r>
        <w:rPr>
          <w:rFonts w:ascii="ËÎÌå" w:hAnsi="ËÎÌå" w:cs="ËÎÌå"/>
          <w:kern w:val="0"/>
          <w:szCs w:val="21"/>
        </w:rPr>
        <w:t>%</w:t>
      </w:r>
      <w:r>
        <w:rPr>
          <w:rFonts w:hint="eastAsia" w:ascii="宋体" w:cs="宋体"/>
          <w:kern w:val="0"/>
          <w:szCs w:val="21"/>
        </w:rPr>
        <w:t>；第二课堂素质拓展课要求修满</w:t>
      </w:r>
      <w:r>
        <w:rPr>
          <w:rFonts w:ascii="宋体" w:cs="宋体"/>
          <w:kern w:val="0"/>
          <w:szCs w:val="21"/>
        </w:rPr>
        <w:t>4</w:t>
      </w:r>
      <w:r>
        <w:rPr>
          <w:rFonts w:hint="eastAsia" w:ascii="宋体" w:cs="宋体"/>
          <w:kern w:val="0"/>
          <w:szCs w:val="21"/>
        </w:rPr>
        <w:t>学分，占总学分的</w:t>
      </w:r>
      <w:r>
        <w:rPr>
          <w:rFonts w:ascii="ËÎÌå" w:hAnsi="ËÎÌå" w:cs="ËÎÌå"/>
          <w:kern w:val="0"/>
          <w:szCs w:val="21"/>
        </w:rPr>
        <w:t>3%</w:t>
      </w:r>
      <w:r>
        <w:rPr>
          <w:rFonts w:hint="eastAsia" w:ascii="宋体" w:cs="宋体"/>
          <w:kern w:val="0"/>
          <w:szCs w:val="21"/>
        </w:rPr>
        <w:t>；专业拓展课（任选）要求修满</w:t>
      </w:r>
      <w:r>
        <w:rPr>
          <w:rFonts w:ascii="宋体" w:cs="宋体"/>
          <w:kern w:val="0"/>
          <w:szCs w:val="21"/>
        </w:rPr>
        <w:t>16</w:t>
      </w:r>
      <w:r>
        <w:rPr>
          <w:rFonts w:hint="eastAsia" w:ascii="宋体" w:cs="宋体"/>
          <w:kern w:val="0"/>
          <w:szCs w:val="21"/>
        </w:rPr>
        <w:t>学分，占总学分的</w:t>
      </w:r>
      <w:r>
        <w:rPr>
          <w:rFonts w:ascii="ËÎÌå" w:hAnsi="ËÎÌå" w:cs="ËÎÌå"/>
          <w:kern w:val="0"/>
          <w:szCs w:val="21"/>
        </w:rPr>
        <w:t>12.1%</w:t>
      </w:r>
      <w:r>
        <w:rPr>
          <w:rFonts w:hint="eastAsia" w:ascii="宋体" w:cs="宋体"/>
          <w:kern w:val="0"/>
          <w:szCs w:val="21"/>
        </w:rPr>
        <w:t>。</w:t>
      </w:r>
    </w:p>
    <w:p>
      <w:pPr>
        <w:autoSpaceDE w:val="0"/>
        <w:autoSpaceDN w:val="0"/>
        <w:adjustRightInd w:val="0"/>
        <w:spacing w:before="156" w:beforeLines="50"/>
        <w:ind w:firstLine="420" w:firstLineChars="200"/>
        <w:jc w:val="left"/>
        <w:rPr>
          <w:rFonts w:ascii="楷体" w:hAnsi="楷体" w:eastAsia="楷体" w:cs="楷体"/>
          <w:kern w:val="0"/>
          <w:szCs w:val="21"/>
        </w:rPr>
      </w:pPr>
      <w:r>
        <w:rPr>
          <w:rFonts w:hint="eastAsia" w:ascii="楷体" w:hAnsi="楷体" w:eastAsia="楷体" w:cs="楷体"/>
          <w:kern w:val="0"/>
          <w:szCs w:val="21"/>
        </w:rPr>
        <w:t>（三）证书要求</w:t>
      </w:r>
    </w:p>
    <w:p>
      <w:pPr>
        <w:autoSpaceDE w:val="0"/>
        <w:autoSpaceDN w:val="0"/>
        <w:adjustRightInd w:val="0"/>
        <w:spacing w:before="156" w:beforeLines="5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1.证书类型</w:t>
      </w:r>
    </w:p>
    <w:p>
      <w:pPr>
        <w:autoSpaceDE w:val="0"/>
        <w:autoSpaceDN w:val="0"/>
        <w:adjustRightInd w:val="0"/>
        <w:spacing w:before="156" w:beforeLines="50"/>
        <w:ind w:firstLine="420" w:firstLineChars="200"/>
        <w:jc w:val="left"/>
        <w:rPr>
          <w:rFonts w:hint="eastAsia" w:asciiTheme="minorEastAsia" w:hAnsiTheme="minorEastAsia" w:eastAsiaTheme="minorEastAsia" w:cstheme="minorEastAsia"/>
          <w:kern w:val="0"/>
          <w:szCs w:val="21"/>
        </w:rPr>
      </w:pPr>
    </w:p>
    <w:p>
      <w:pPr>
        <w:autoSpaceDE w:val="0"/>
        <w:autoSpaceDN w:val="0"/>
        <w:adjustRightInd w:val="0"/>
        <w:spacing w:after="156" w:afterLines="50"/>
        <w:jc w:val="center"/>
        <w:rPr>
          <w:rFonts w:ascii="楷体" w:hAnsi="楷体" w:eastAsia="楷体" w:cs="楷体"/>
          <w:b/>
          <w:bCs/>
          <w:kern w:val="0"/>
          <w:szCs w:val="21"/>
        </w:rPr>
      </w:pPr>
      <w:r>
        <w:rPr>
          <w:rFonts w:hint="eastAsia" w:ascii="楷体" w:hAnsi="楷体" w:eastAsia="楷体" w:cs="楷体"/>
          <w:b/>
          <w:bCs/>
          <w:kern w:val="0"/>
          <w:szCs w:val="21"/>
        </w:rPr>
        <w:t>表12  基本技能证书与职业资格（技能）证书</w:t>
      </w:r>
    </w:p>
    <w:tbl>
      <w:tblPr>
        <w:tblStyle w:val="8"/>
        <w:tblW w:w="9094" w:type="dxa"/>
        <w:tblInd w:w="1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2"/>
        <w:gridCol w:w="1259"/>
        <w:gridCol w:w="2070"/>
        <w:gridCol w:w="782"/>
        <w:gridCol w:w="1399"/>
        <w:gridCol w:w="1014"/>
        <w:gridCol w:w="1380"/>
        <w:gridCol w:w="6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2" w:type="dxa"/>
            <w:noWrap/>
            <w:vAlign w:val="center"/>
          </w:tcPr>
          <w:p>
            <w:pPr>
              <w:jc w:val="center"/>
              <w:rPr>
                <w:rFonts w:ascii="宋体" w:hAnsi="宋体"/>
                <w:b/>
                <w:sz w:val="18"/>
                <w:szCs w:val="18"/>
              </w:rPr>
            </w:pPr>
            <w:r>
              <w:rPr>
                <w:rFonts w:hint="eastAsia" w:ascii="宋体" w:hAnsi="宋体"/>
                <w:b/>
                <w:sz w:val="18"/>
                <w:szCs w:val="18"/>
              </w:rPr>
              <w:t>序号</w:t>
            </w:r>
          </w:p>
        </w:tc>
        <w:tc>
          <w:tcPr>
            <w:tcW w:w="1259" w:type="dxa"/>
            <w:noWrap/>
            <w:vAlign w:val="center"/>
          </w:tcPr>
          <w:p>
            <w:pPr>
              <w:jc w:val="center"/>
              <w:rPr>
                <w:rFonts w:ascii="宋体" w:hAnsi="宋体"/>
                <w:b/>
                <w:sz w:val="18"/>
                <w:szCs w:val="18"/>
              </w:rPr>
            </w:pPr>
            <w:r>
              <w:rPr>
                <w:rFonts w:hint="eastAsia" w:ascii="宋体" w:hAnsi="宋体"/>
                <w:b/>
                <w:sz w:val="18"/>
                <w:szCs w:val="18"/>
              </w:rPr>
              <w:t>证书类型</w:t>
            </w:r>
          </w:p>
        </w:tc>
        <w:tc>
          <w:tcPr>
            <w:tcW w:w="2070" w:type="dxa"/>
            <w:noWrap/>
            <w:vAlign w:val="center"/>
          </w:tcPr>
          <w:p>
            <w:pPr>
              <w:jc w:val="center"/>
              <w:rPr>
                <w:rFonts w:ascii="宋体" w:hAnsi="宋体"/>
                <w:b/>
                <w:sz w:val="18"/>
                <w:szCs w:val="18"/>
              </w:rPr>
            </w:pPr>
            <w:r>
              <w:rPr>
                <w:rFonts w:hint="eastAsia" w:ascii="宋体" w:hAnsi="宋体"/>
                <w:b/>
                <w:sz w:val="18"/>
                <w:szCs w:val="18"/>
              </w:rPr>
              <w:t>证书名称</w:t>
            </w:r>
          </w:p>
        </w:tc>
        <w:tc>
          <w:tcPr>
            <w:tcW w:w="782" w:type="dxa"/>
            <w:noWrap/>
            <w:vAlign w:val="center"/>
          </w:tcPr>
          <w:p>
            <w:pPr>
              <w:jc w:val="center"/>
              <w:rPr>
                <w:rFonts w:ascii="宋体" w:hAnsi="宋体"/>
                <w:b/>
                <w:sz w:val="18"/>
                <w:szCs w:val="18"/>
              </w:rPr>
            </w:pPr>
            <w:r>
              <w:rPr>
                <w:rFonts w:hint="eastAsia" w:ascii="宋体" w:hAnsi="宋体"/>
                <w:b/>
                <w:sz w:val="18"/>
                <w:szCs w:val="18"/>
              </w:rPr>
              <w:t>级别</w:t>
            </w:r>
          </w:p>
        </w:tc>
        <w:tc>
          <w:tcPr>
            <w:tcW w:w="1399" w:type="dxa"/>
            <w:noWrap/>
            <w:vAlign w:val="center"/>
          </w:tcPr>
          <w:p>
            <w:pPr>
              <w:jc w:val="center"/>
              <w:rPr>
                <w:rFonts w:ascii="宋体" w:hAnsi="宋体"/>
                <w:b/>
                <w:sz w:val="18"/>
                <w:szCs w:val="18"/>
              </w:rPr>
            </w:pPr>
            <w:r>
              <w:rPr>
                <w:rFonts w:hint="eastAsia" w:ascii="宋体" w:hAnsi="宋体"/>
                <w:b/>
                <w:sz w:val="18"/>
                <w:szCs w:val="18"/>
              </w:rPr>
              <w:t>发证机构</w:t>
            </w:r>
          </w:p>
        </w:tc>
        <w:tc>
          <w:tcPr>
            <w:tcW w:w="1014" w:type="dxa"/>
            <w:noWrap/>
            <w:vAlign w:val="center"/>
          </w:tcPr>
          <w:p>
            <w:pPr>
              <w:jc w:val="center"/>
              <w:rPr>
                <w:rFonts w:ascii="宋体" w:hAnsi="宋体"/>
                <w:b/>
                <w:sz w:val="18"/>
                <w:szCs w:val="18"/>
              </w:rPr>
            </w:pPr>
            <w:r>
              <w:rPr>
                <w:rFonts w:hint="eastAsia" w:ascii="宋体" w:hAnsi="宋体"/>
                <w:b/>
                <w:sz w:val="18"/>
                <w:szCs w:val="18"/>
              </w:rPr>
              <w:t>考证安排</w:t>
            </w:r>
          </w:p>
        </w:tc>
        <w:tc>
          <w:tcPr>
            <w:tcW w:w="1380" w:type="dxa"/>
            <w:tcBorders>
              <w:right w:val="single" w:color="auto" w:sz="4" w:space="0"/>
            </w:tcBorders>
            <w:noWrap/>
            <w:vAlign w:val="center"/>
          </w:tcPr>
          <w:p>
            <w:pPr>
              <w:jc w:val="center"/>
              <w:rPr>
                <w:rFonts w:ascii="宋体" w:hAnsi="宋体"/>
                <w:b/>
                <w:sz w:val="18"/>
                <w:szCs w:val="18"/>
              </w:rPr>
            </w:pPr>
            <w:r>
              <w:rPr>
                <w:rFonts w:hint="eastAsia" w:ascii="宋体" w:hAnsi="宋体"/>
                <w:b/>
                <w:sz w:val="18"/>
                <w:szCs w:val="18"/>
              </w:rPr>
              <w:t>支撑课程</w:t>
            </w:r>
          </w:p>
        </w:tc>
        <w:tc>
          <w:tcPr>
            <w:tcW w:w="688" w:type="dxa"/>
            <w:tcBorders>
              <w:left w:val="single" w:color="auto" w:sz="4" w:space="0"/>
            </w:tcBorders>
            <w:noWrap/>
            <w:vAlign w:val="center"/>
          </w:tcPr>
          <w:p>
            <w:pPr>
              <w:jc w:val="center"/>
              <w:rPr>
                <w:rFonts w:ascii="宋体" w:hAnsi="宋体"/>
                <w:b/>
                <w:sz w:val="18"/>
                <w:szCs w:val="18"/>
              </w:rPr>
            </w:pPr>
            <w:r>
              <w:rPr>
                <w:rFonts w:hint="eastAsia" w:ascii="宋体" w:hAnsi="宋体"/>
                <w:b/>
                <w:sz w:val="18"/>
                <w:szCs w:val="18"/>
              </w:rPr>
              <w:t>对应学分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2" w:type="dxa"/>
            <w:noWrap/>
            <w:vAlign w:val="center"/>
          </w:tcPr>
          <w:p>
            <w:pPr>
              <w:jc w:val="center"/>
              <w:rPr>
                <w:rFonts w:ascii="宋体" w:hAnsi="宋体"/>
                <w:sz w:val="18"/>
                <w:szCs w:val="18"/>
              </w:rPr>
            </w:pPr>
            <w:r>
              <w:rPr>
                <w:rFonts w:hint="eastAsia" w:ascii="宋体" w:hAnsi="宋体"/>
                <w:sz w:val="18"/>
                <w:szCs w:val="18"/>
              </w:rPr>
              <w:t>1</w:t>
            </w:r>
          </w:p>
        </w:tc>
        <w:tc>
          <w:tcPr>
            <w:tcW w:w="1259" w:type="dxa"/>
            <w:vMerge w:val="restart"/>
            <w:noWrap/>
            <w:vAlign w:val="center"/>
          </w:tcPr>
          <w:p>
            <w:pPr>
              <w:jc w:val="center"/>
              <w:rPr>
                <w:rFonts w:ascii="宋体" w:hAnsi="宋体"/>
                <w:sz w:val="18"/>
                <w:szCs w:val="18"/>
              </w:rPr>
            </w:pPr>
            <w:r>
              <w:rPr>
                <w:rFonts w:hint="eastAsia" w:ascii="宋体" w:hAnsi="宋体"/>
                <w:sz w:val="18"/>
                <w:szCs w:val="18"/>
              </w:rPr>
              <w:t>基本技能证书</w:t>
            </w:r>
          </w:p>
        </w:tc>
        <w:tc>
          <w:tcPr>
            <w:tcW w:w="2070" w:type="dxa"/>
            <w:noWrap/>
            <w:vAlign w:val="center"/>
          </w:tcPr>
          <w:p>
            <w:pPr>
              <w:jc w:val="center"/>
              <w:rPr>
                <w:rFonts w:ascii="宋体" w:hAnsi="宋体"/>
                <w:sz w:val="18"/>
                <w:szCs w:val="18"/>
              </w:rPr>
            </w:pPr>
            <w:r>
              <w:rPr>
                <w:rFonts w:hint="eastAsia" w:ascii="宋体" w:hAnsi="宋体"/>
                <w:sz w:val="18"/>
                <w:szCs w:val="18"/>
                <w:lang w:eastAsia="zh-CN"/>
              </w:rPr>
              <w:t>**省</w:t>
            </w:r>
            <w:r>
              <w:rPr>
                <w:rFonts w:hint="eastAsia" w:ascii="宋体" w:hAnsi="宋体"/>
                <w:sz w:val="18"/>
                <w:szCs w:val="18"/>
              </w:rPr>
              <w:t>高校计算机等级证书</w:t>
            </w:r>
          </w:p>
        </w:tc>
        <w:tc>
          <w:tcPr>
            <w:tcW w:w="782" w:type="dxa"/>
            <w:noWrap/>
            <w:vAlign w:val="center"/>
          </w:tcPr>
          <w:p>
            <w:pPr>
              <w:jc w:val="center"/>
              <w:rPr>
                <w:rFonts w:ascii="宋体" w:hAnsi="宋体"/>
                <w:sz w:val="18"/>
                <w:szCs w:val="18"/>
              </w:rPr>
            </w:pPr>
            <w:r>
              <w:rPr>
                <w:rFonts w:hint="eastAsia" w:ascii="宋体" w:hAnsi="宋体"/>
                <w:sz w:val="18"/>
                <w:szCs w:val="18"/>
              </w:rPr>
              <w:t>一级</w:t>
            </w:r>
          </w:p>
        </w:tc>
        <w:tc>
          <w:tcPr>
            <w:tcW w:w="1399" w:type="dxa"/>
            <w:noWrap/>
            <w:vAlign w:val="center"/>
          </w:tcPr>
          <w:p>
            <w:pPr>
              <w:jc w:val="center"/>
              <w:rPr>
                <w:rFonts w:ascii="宋体" w:hAnsi="宋体"/>
                <w:sz w:val="18"/>
                <w:szCs w:val="18"/>
              </w:rPr>
            </w:pPr>
            <w:r>
              <w:rPr>
                <w:rFonts w:hint="eastAsia" w:ascii="宋体" w:hAnsi="宋体"/>
                <w:sz w:val="18"/>
                <w:szCs w:val="18"/>
                <w:lang w:eastAsia="zh-CN"/>
              </w:rPr>
              <w:t>**省</w:t>
            </w:r>
            <w:r>
              <w:rPr>
                <w:rFonts w:hint="eastAsia" w:ascii="宋体" w:hAnsi="宋体"/>
                <w:sz w:val="18"/>
                <w:szCs w:val="18"/>
              </w:rPr>
              <w:t>教育厅</w:t>
            </w:r>
          </w:p>
        </w:tc>
        <w:tc>
          <w:tcPr>
            <w:tcW w:w="1014" w:type="dxa"/>
            <w:noWrap/>
            <w:vAlign w:val="center"/>
          </w:tcPr>
          <w:p>
            <w:pPr>
              <w:jc w:val="center"/>
              <w:rPr>
                <w:rFonts w:ascii="宋体" w:hAnsi="宋体"/>
                <w:sz w:val="18"/>
                <w:szCs w:val="18"/>
              </w:rPr>
            </w:pPr>
            <w:r>
              <w:rPr>
                <w:rFonts w:hint="eastAsia" w:ascii="宋体" w:hAnsi="宋体"/>
                <w:sz w:val="18"/>
                <w:szCs w:val="18"/>
              </w:rPr>
              <w:t>每年4月、11月</w:t>
            </w:r>
          </w:p>
        </w:tc>
        <w:tc>
          <w:tcPr>
            <w:tcW w:w="1380" w:type="dxa"/>
            <w:tcBorders>
              <w:right w:val="single" w:color="auto" w:sz="4" w:space="0"/>
            </w:tcBorders>
            <w:noWrap/>
            <w:vAlign w:val="center"/>
          </w:tcPr>
          <w:p>
            <w:pPr>
              <w:jc w:val="center"/>
              <w:rPr>
                <w:rFonts w:ascii="宋体" w:hAnsi="宋体"/>
                <w:sz w:val="18"/>
                <w:szCs w:val="18"/>
              </w:rPr>
            </w:pPr>
            <w:r>
              <w:rPr>
                <w:rFonts w:hint="eastAsia" w:ascii="宋体" w:hAnsi="宋体"/>
                <w:sz w:val="18"/>
                <w:szCs w:val="18"/>
              </w:rPr>
              <w:t>信息技术应用基础</w:t>
            </w:r>
          </w:p>
        </w:tc>
        <w:tc>
          <w:tcPr>
            <w:tcW w:w="688" w:type="dxa"/>
            <w:tcBorders>
              <w:left w:val="single" w:color="auto" w:sz="4" w:space="0"/>
            </w:tcBorders>
            <w:noWrap/>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2" w:type="dxa"/>
            <w:noWrap/>
            <w:vAlign w:val="center"/>
          </w:tcPr>
          <w:p>
            <w:pPr>
              <w:jc w:val="center"/>
              <w:rPr>
                <w:rFonts w:ascii="宋体" w:hAnsi="宋体"/>
                <w:sz w:val="18"/>
                <w:szCs w:val="18"/>
              </w:rPr>
            </w:pPr>
            <w:r>
              <w:rPr>
                <w:rFonts w:hint="eastAsia" w:ascii="宋体" w:hAnsi="宋体"/>
                <w:sz w:val="18"/>
                <w:szCs w:val="18"/>
              </w:rPr>
              <w:t>2</w:t>
            </w:r>
          </w:p>
        </w:tc>
        <w:tc>
          <w:tcPr>
            <w:tcW w:w="1259" w:type="dxa"/>
            <w:vMerge w:val="continue"/>
            <w:noWrap/>
            <w:vAlign w:val="center"/>
          </w:tcPr>
          <w:p>
            <w:pPr>
              <w:jc w:val="center"/>
              <w:rPr>
                <w:rFonts w:ascii="宋体" w:hAnsi="宋体"/>
                <w:sz w:val="18"/>
                <w:szCs w:val="18"/>
              </w:rPr>
            </w:pPr>
          </w:p>
        </w:tc>
        <w:tc>
          <w:tcPr>
            <w:tcW w:w="2070" w:type="dxa"/>
            <w:noWrap/>
            <w:vAlign w:val="center"/>
          </w:tcPr>
          <w:p>
            <w:pPr>
              <w:widowControl/>
              <w:jc w:val="center"/>
              <w:rPr>
                <w:rFonts w:ascii="宋体" w:hAnsi="宋体"/>
                <w:sz w:val="18"/>
                <w:szCs w:val="18"/>
              </w:rPr>
            </w:pPr>
            <w:r>
              <w:rPr>
                <w:rFonts w:hint="eastAsia" w:ascii="宋体" w:hAnsi="宋体"/>
                <w:sz w:val="18"/>
                <w:szCs w:val="18"/>
              </w:rPr>
              <w:t>全国高等学校英语应用能力等级证书</w:t>
            </w:r>
          </w:p>
        </w:tc>
        <w:tc>
          <w:tcPr>
            <w:tcW w:w="782" w:type="dxa"/>
            <w:noWrap/>
            <w:vAlign w:val="center"/>
          </w:tcPr>
          <w:p>
            <w:pPr>
              <w:widowControl/>
              <w:jc w:val="center"/>
              <w:rPr>
                <w:rFonts w:ascii="宋体" w:hAnsi="宋体"/>
                <w:sz w:val="18"/>
                <w:szCs w:val="18"/>
              </w:rPr>
            </w:pPr>
            <w:r>
              <w:rPr>
                <w:rFonts w:hint="eastAsia" w:ascii="宋体" w:hAnsi="宋体"/>
                <w:sz w:val="18"/>
                <w:szCs w:val="18"/>
              </w:rPr>
              <w:t>B级</w:t>
            </w:r>
          </w:p>
        </w:tc>
        <w:tc>
          <w:tcPr>
            <w:tcW w:w="1399" w:type="dxa"/>
            <w:noWrap/>
            <w:vAlign w:val="center"/>
          </w:tcPr>
          <w:p>
            <w:pPr>
              <w:widowControl/>
              <w:jc w:val="center"/>
              <w:rPr>
                <w:rFonts w:ascii="宋体" w:hAnsi="宋体"/>
                <w:sz w:val="18"/>
                <w:szCs w:val="18"/>
              </w:rPr>
            </w:pPr>
            <w:r>
              <w:rPr>
                <w:rFonts w:hint="eastAsia" w:ascii="宋体" w:hAnsi="宋体"/>
                <w:sz w:val="18"/>
                <w:szCs w:val="18"/>
              </w:rPr>
              <w:t>高等学校英语应用能力考试委员会</w:t>
            </w:r>
          </w:p>
        </w:tc>
        <w:tc>
          <w:tcPr>
            <w:tcW w:w="1014" w:type="dxa"/>
            <w:noWrap/>
            <w:vAlign w:val="center"/>
          </w:tcPr>
          <w:p>
            <w:pPr>
              <w:jc w:val="center"/>
              <w:rPr>
                <w:rFonts w:ascii="宋体" w:hAnsi="宋体"/>
                <w:sz w:val="18"/>
                <w:szCs w:val="18"/>
              </w:rPr>
            </w:pPr>
            <w:r>
              <w:rPr>
                <w:rFonts w:hint="eastAsia" w:ascii="宋体" w:hAnsi="宋体"/>
                <w:sz w:val="18"/>
                <w:szCs w:val="18"/>
              </w:rPr>
              <w:t>每年6月、12月</w:t>
            </w:r>
          </w:p>
        </w:tc>
        <w:tc>
          <w:tcPr>
            <w:tcW w:w="1380" w:type="dxa"/>
            <w:tcBorders>
              <w:right w:val="single" w:color="auto" w:sz="4" w:space="0"/>
            </w:tcBorders>
            <w:noWrap/>
            <w:vAlign w:val="center"/>
          </w:tcPr>
          <w:p>
            <w:pPr>
              <w:widowControl/>
              <w:jc w:val="center"/>
              <w:rPr>
                <w:rFonts w:ascii="宋体" w:hAnsi="宋体"/>
                <w:sz w:val="18"/>
                <w:szCs w:val="18"/>
              </w:rPr>
            </w:pPr>
            <w:r>
              <w:rPr>
                <w:rFonts w:hint="eastAsia" w:ascii="宋体" w:hAnsi="宋体"/>
                <w:sz w:val="18"/>
                <w:szCs w:val="18"/>
              </w:rPr>
              <w:t>职业英语A/B/C</w:t>
            </w:r>
          </w:p>
        </w:tc>
        <w:tc>
          <w:tcPr>
            <w:tcW w:w="688" w:type="dxa"/>
            <w:tcBorders>
              <w:left w:val="single" w:color="auto" w:sz="4" w:space="0"/>
            </w:tcBorders>
            <w:noWrap/>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2" w:type="dxa"/>
            <w:noWrap/>
            <w:vAlign w:val="center"/>
          </w:tcPr>
          <w:p>
            <w:pPr>
              <w:jc w:val="center"/>
              <w:rPr>
                <w:rFonts w:ascii="宋体" w:hAnsi="宋体"/>
                <w:sz w:val="18"/>
                <w:szCs w:val="18"/>
              </w:rPr>
            </w:pPr>
            <w:r>
              <w:rPr>
                <w:rFonts w:hint="eastAsia" w:ascii="宋体" w:hAnsi="宋体"/>
                <w:sz w:val="18"/>
                <w:szCs w:val="18"/>
              </w:rPr>
              <w:t>3</w:t>
            </w:r>
          </w:p>
        </w:tc>
        <w:tc>
          <w:tcPr>
            <w:tcW w:w="1259" w:type="dxa"/>
            <w:vMerge w:val="continue"/>
            <w:noWrap/>
            <w:vAlign w:val="center"/>
          </w:tcPr>
          <w:p>
            <w:pPr>
              <w:jc w:val="center"/>
              <w:rPr>
                <w:rFonts w:ascii="宋体" w:hAnsi="宋体"/>
                <w:sz w:val="18"/>
                <w:szCs w:val="18"/>
              </w:rPr>
            </w:pPr>
          </w:p>
        </w:tc>
        <w:tc>
          <w:tcPr>
            <w:tcW w:w="2070" w:type="dxa"/>
            <w:noWrap/>
            <w:vAlign w:val="center"/>
          </w:tcPr>
          <w:p>
            <w:pPr>
              <w:jc w:val="center"/>
              <w:rPr>
                <w:rFonts w:ascii="宋体" w:hAnsi="宋体"/>
                <w:sz w:val="18"/>
                <w:szCs w:val="18"/>
              </w:rPr>
            </w:pPr>
            <w:r>
              <w:rPr>
                <w:rFonts w:hint="eastAsia" w:ascii="宋体" w:hAnsi="宋体"/>
                <w:sz w:val="18"/>
                <w:szCs w:val="18"/>
                <w:lang w:eastAsia="zh-CN"/>
              </w:rPr>
              <w:t>**省</w:t>
            </w:r>
            <w:r>
              <w:rPr>
                <w:rFonts w:hint="eastAsia" w:ascii="宋体" w:hAnsi="宋体"/>
                <w:sz w:val="18"/>
                <w:szCs w:val="18"/>
              </w:rPr>
              <w:t>大学英语等级证书</w:t>
            </w:r>
          </w:p>
        </w:tc>
        <w:tc>
          <w:tcPr>
            <w:tcW w:w="782" w:type="dxa"/>
            <w:noWrap/>
            <w:vAlign w:val="center"/>
          </w:tcPr>
          <w:p>
            <w:pPr>
              <w:jc w:val="center"/>
              <w:rPr>
                <w:rFonts w:ascii="宋体" w:hAnsi="宋体"/>
                <w:sz w:val="18"/>
                <w:szCs w:val="18"/>
              </w:rPr>
            </w:pPr>
            <w:r>
              <w:rPr>
                <w:rFonts w:hint="eastAsia" w:ascii="宋体" w:hAnsi="宋体"/>
                <w:sz w:val="18"/>
                <w:szCs w:val="18"/>
              </w:rPr>
              <w:t>三级</w:t>
            </w:r>
          </w:p>
        </w:tc>
        <w:tc>
          <w:tcPr>
            <w:tcW w:w="1399" w:type="dxa"/>
            <w:noWrap/>
            <w:vAlign w:val="center"/>
          </w:tcPr>
          <w:p>
            <w:pPr>
              <w:jc w:val="center"/>
              <w:rPr>
                <w:rFonts w:ascii="宋体" w:hAnsi="宋体"/>
                <w:sz w:val="18"/>
                <w:szCs w:val="18"/>
              </w:rPr>
            </w:pPr>
            <w:r>
              <w:rPr>
                <w:rFonts w:hint="eastAsia" w:ascii="宋体" w:hAnsi="宋体"/>
                <w:sz w:val="18"/>
                <w:szCs w:val="18"/>
                <w:lang w:eastAsia="zh-CN"/>
              </w:rPr>
              <w:t>**省</w:t>
            </w:r>
            <w:r>
              <w:rPr>
                <w:rFonts w:hint="eastAsia" w:ascii="宋体" w:hAnsi="宋体"/>
                <w:sz w:val="18"/>
                <w:szCs w:val="18"/>
              </w:rPr>
              <w:t>教育厅</w:t>
            </w:r>
          </w:p>
        </w:tc>
        <w:tc>
          <w:tcPr>
            <w:tcW w:w="1014" w:type="dxa"/>
            <w:noWrap/>
            <w:vAlign w:val="center"/>
          </w:tcPr>
          <w:p>
            <w:pPr>
              <w:jc w:val="center"/>
              <w:rPr>
                <w:rFonts w:ascii="宋体" w:hAnsi="宋体"/>
                <w:sz w:val="18"/>
                <w:szCs w:val="18"/>
              </w:rPr>
            </w:pPr>
            <w:r>
              <w:rPr>
                <w:rFonts w:hint="eastAsia" w:ascii="宋体" w:hAnsi="宋体"/>
                <w:sz w:val="18"/>
                <w:szCs w:val="18"/>
              </w:rPr>
              <w:t>每年6月、12月</w:t>
            </w:r>
          </w:p>
        </w:tc>
        <w:tc>
          <w:tcPr>
            <w:tcW w:w="1380" w:type="dxa"/>
            <w:tcBorders>
              <w:right w:val="single" w:color="auto" w:sz="4" w:space="0"/>
            </w:tcBorders>
            <w:noWrap/>
            <w:vAlign w:val="center"/>
          </w:tcPr>
          <w:p>
            <w:pPr>
              <w:jc w:val="center"/>
              <w:rPr>
                <w:rFonts w:ascii="宋体" w:hAnsi="宋体"/>
                <w:sz w:val="18"/>
                <w:szCs w:val="18"/>
              </w:rPr>
            </w:pPr>
            <w:r>
              <w:rPr>
                <w:rFonts w:hint="eastAsia" w:ascii="宋体" w:hAnsi="宋体"/>
                <w:sz w:val="18"/>
                <w:szCs w:val="18"/>
              </w:rPr>
              <w:t>职业英语A/B/C</w:t>
            </w:r>
          </w:p>
        </w:tc>
        <w:tc>
          <w:tcPr>
            <w:tcW w:w="688" w:type="dxa"/>
            <w:tcBorders>
              <w:left w:val="single" w:color="auto" w:sz="4" w:space="0"/>
            </w:tcBorders>
            <w:noWrap/>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2" w:type="dxa"/>
            <w:noWrap/>
            <w:vAlign w:val="center"/>
          </w:tcPr>
          <w:p>
            <w:pPr>
              <w:jc w:val="center"/>
              <w:rPr>
                <w:rFonts w:ascii="宋体" w:hAnsi="宋体"/>
                <w:sz w:val="18"/>
                <w:szCs w:val="18"/>
              </w:rPr>
            </w:pPr>
            <w:r>
              <w:rPr>
                <w:rFonts w:hint="eastAsia" w:ascii="宋体" w:hAnsi="宋体"/>
                <w:sz w:val="18"/>
                <w:szCs w:val="18"/>
              </w:rPr>
              <w:t>4</w:t>
            </w:r>
          </w:p>
        </w:tc>
        <w:tc>
          <w:tcPr>
            <w:tcW w:w="1259" w:type="dxa"/>
            <w:vMerge w:val="restart"/>
            <w:noWrap/>
            <w:vAlign w:val="center"/>
          </w:tcPr>
          <w:p>
            <w:pPr>
              <w:jc w:val="center"/>
              <w:rPr>
                <w:rFonts w:ascii="宋体" w:hAnsi="宋体"/>
                <w:sz w:val="18"/>
                <w:szCs w:val="18"/>
              </w:rPr>
            </w:pPr>
            <w:r>
              <w:rPr>
                <w:rFonts w:hint="eastAsia" w:ascii="宋体" w:hAnsi="宋体"/>
                <w:sz w:val="18"/>
                <w:szCs w:val="18"/>
              </w:rPr>
              <w:t>职业技能等级/资格证书</w:t>
            </w:r>
          </w:p>
        </w:tc>
        <w:tc>
          <w:tcPr>
            <w:tcW w:w="2070" w:type="dxa"/>
            <w:noWrap/>
            <w:vAlign w:val="center"/>
          </w:tcPr>
          <w:p>
            <w:pPr>
              <w:jc w:val="center"/>
              <w:rPr>
                <w:rFonts w:ascii="宋体" w:hAnsi="宋体"/>
                <w:sz w:val="18"/>
                <w:szCs w:val="18"/>
              </w:rPr>
            </w:pPr>
            <w:r>
              <w:rPr>
                <w:rFonts w:hint="eastAsia" w:ascii="宋体" w:hAnsi="宋体"/>
                <w:sz w:val="18"/>
                <w:szCs w:val="18"/>
              </w:rPr>
              <w:t>制图员</w:t>
            </w:r>
          </w:p>
        </w:tc>
        <w:tc>
          <w:tcPr>
            <w:tcW w:w="782" w:type="dxa"/>
            <w:noWrap/>
            <w:vAlign w:val="center"/>
          </w:tcPr>
          <w:p>
            <w:pPr>
              <w:jc w:val="center"/>
              <w:rPr>
                <w:rFonts w:ascii="宋体" w:hAnsi="宋体"/>
                <w:sz w:val="18"/>
                <w:szCs w:val="18"/>
              </w:rPr>
            </w:pPr>
            <w:r>
              <w:rPr>
                <w:rFonts w:hint="eastAsia" w:ascii="宋体" w:hAnsi="宋体"/>
                <w:sz w:val="18"/>
                <w:szCs w:val="18"/>
              </w:rPr>
              <w:t>中级、高级</w:t>
            </w:r>
          </w:p>
        </w:tc>
        <w:tc>
          <w:tcPr>
            <w:tcW w:w="1399" w:type="dxa"/>
            <w:noWrap/>
            <w:vAlign w:val="center"/>
          </w:tcPr>
          <w:p>
            <w:pPr>
              <w:jc w:val="center"/>
              <w:rPr>
                <w:rFonts w:ascii="宋体" w:hAnsi="宋体"/>
                <w:sz w:val="18"/>
                <w:szCs w:val="18"/>
              </w:rPr>
            </w:pPr>
            <w:r>
              <w:rPr>
                <w:rFonts w:hint="eastAsia" w:ascii="宋体" w:hAnsi="宋体" w:cs="宋体"/>
                <w:sz w:val="18"/>
                <w:szCs w:val="18"/>
              </w:rPr>
              <w:t>人力资源与社会保障部</w:t>
            </w:r>
          </w:p>
        </w:tc>
        <w:tc>
          <w:tcPr>
            <w:tcW w:w="1014" w:type="dxa"/>
            <w:noWrap/>
            <w:vAlign w:val="center"/>
          </w:tcPr>
          <w:p>
            <w:pPr>
              <w:jc w:val="center"/>
              <w:rPr>
                <w:rFonts w:ascii="宋体" w:hAnsi="宋体"/>
                <w:sz w:val="18"/>
                <w:szCs w:val="18"/>
              </w:rPr>
            </w:pPr>
            <w:r>
              <w:rPr>
                <w:rFonts w:hint="eastAsia" w:ascii="宋体" w:hAnsi="宋体" w:cs="宋体"/>
                <w:sz w:val="18"/>
                <w:szCs w:val="18"/>
              </w:rPr>
              <w:t>第1学期</w:t>
            </w:r>
          </w:p>
        </w:tc>
        <w:tc>
          <w:tcPr>
            <w:tcW w:w="1380" w:type="dxa"/>
            <w:tcBorders>
              <w:right w:val="single" w:color="auto" w:sz="4" w:space="0"/>
            </w:tcBorders>
            <w:noWrap/>
            <w:vAlign w:val="center"/>
          </w:tcPr>
          <w:p>
            <w:pPr>
              <w:jc w:val="center"/>
              <w:rPr>
                <w:rFonts w:ascii="宋体" w:hAnsi="宋体"/>
                <w:sz w:val="18"/>
                <w:szCs w:val="18"/>
              </w:rPr>
            </w:pPr>
            <w:r>
              <w:rPr>
                <w:rFonts w:hint="eastAsia" w:ascii="宋体" w:hAnsi="宋体" w:cs="宋体"/>
                <w:sz w:val="18"/>
                <w:szCs w:val="18"/>
              </w:rPr>
              <w:t>机械制图与CAD</w:t>
            </w:r>
          </w:p>
        </w:tc>
        <w:tc>
          <w:tcPr>
            <w:tcW w:w="688" w:type="dxa"/>
            <w:tcBorders>
              <w:left w:val="single" w:color="auto" w:sz="4" w:space="0"/>
            </w:tcBorders>
            <w:noWrap/>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2" w:type="dxa"/>
            <w:noWrap/>
            <w:vAlign w:val="center"/>
          </w:tcPr>
          <w:p>
            <w:pPr>
              <w:jc w:val="center"/>
              <w:rPr>
                <w:rFonts w:ascii="宋体" w:hAnsi="宋体"/>
                <w:sz w:val="18"/>
                <w:szCs w:val="18"/>
              </w:rPr>
            </w:pPr>
            <w:r>
              <w:rPr>
                <w:rFonts w:hint="eastAsia" w:ascii="宋体" w:hAnsi="宋体"/>
                <w:sz w:val="18"/>
                <w:szCs w:val="18"/>
              </w:rPr>
              <w:t>5</w:t>
            </w:r>
          </w:p>
        </w:tc>
        <w:tc>
          <w:tcPr>
            <w:tcW w:w="1259" w:type="dxa"/>
            <w:vMerge w:val="continue"/>
            <w:noWrap/>
            <w:vAlign w:val="center"/>
          </w:tcPr>
          <w:p>
            <w:pPr>
              <w:jc w:val="center"/>
              <w:rPr>
                <w:rFonts w:ascii="宋体" w:hAnsi="宋体"/>
                <w:sz w:val="18"/>
                <w:szCs w:val="18"/>
              </w:rPr>
            </w:pPr>
          </w:p>
        </w:tc>
        <w:tc>
          <w:tcPr>
            <w:tcW w:w="2070" w:type="dxa"/>
            <w:noWrap/>
            <w:vAlign w:val="center"/>
          </w:tcPr>
          <w:p>
            <w:pPr>
              <w:jc w:val="center"/>
              <w:rPr>
                <w:rFonts w:ascii="宋体" w:hAnsi="宋体"/>
                <w:sz w:val="18"/>
                <w:szCs w:val="18"/>
              </w:rPr>
            </w:pPr>
            <w:r>
              <w:rPr>
                <w:rFonts w:hint="eastAsia" w:ascii="宋体" w:hAnsi="宋体"/>
                <w:sz w:val="18"/>
                <w:szCs w:val="18"/>
              </w:rPr>
              <w:t>数控铣工</w:t>
            </w:r>
          </w:p>
        </w:tc>
        <w:tc>
          <w:tcPr>
            <w:tcW w:w="782" w:type="dxa"/>
            <w:noWrap/>
            <w:vAlign w:val="center"/>
          </w:tcPr>
          <w:p>
            <w:pPr>
              <w:jc w:val="center"/>
              <w:rPr>
                <w:rFonts w:ascii="宋体" w:hAnsi="宋体"/>
                <w:sz w:val="18"/>
                <w:szCs w:val="18"/>
              </w:rPr>
            </w:pPr>
            <w:r>
              <w:rPr>
                <w:rFonts w:hint="eastAsia" w:ascii="宋体" w:hAnsi="宋体"/>
                <w:sz w:val="18"/>
                <w:szCs w:val="18"/>
              </w:rPr>
              <w:t>中级、高级</w:t>
            </w:r>
          </w:p>
        </w:tc>
        <w:tc>
          <w:tcPr>
            <w:tcW w:w="1399" w:type="dxa"/>
            <w:noWrap/>
            <w:vAlign w:val="center"/>
          </w:tcPr>
          <w:p>
            <w:pPr>
              <w:jc w:val="center"/>
              <w:rPr>
                <w:rFonts w:ascii="宋体" w:hAnsi="宋体" w:cs="宋体"/>
                <w:sz w:val="18"/>
                <w:szCs w:val="18"/>
              </w:rPr>
            </w:pPr>
            <w:r>
              <w:rPr>
                <w:rFonts w:hint="eastAsia" w:ascii="宋体" w:hAnsi="宋体" w:cs="宋体"/>
                <w:sz w:val="18"/>
                <w:szCs w:val="18"/>
              </w:rPr>
              <w:t>人力资源与社会保障部</w:t>
            </w:r>
          </w:p>
        </w:tc>
        <w:tc>
          <w:tcPr>
            <w:tcW w:w="1014" w:type="dxa"/>
            <w:noWrap/>
            <w:vAlign w:val="center"/>
          </w:tcPr>
          <w:p>
            <w:pPr>
              <w:jc w:val="center"/>
              <w:rPr>
                <w:rFonts w:ascii="宋体" w:hAnsi="宋体" w:cs="宋体"/>
                <w:sz w:val="18"/>
                <w:szCs w:val="18"/>
              </w:rPr>
            </w:pPr>
            <w:r>
              <w:rPr>
                <w:rFonts w:hint="eastAsia" w:ascii="宋体" w:hAnsi="宋体" w:cs="宋体"/>
                <w:sz w:val="18"/>
                <w:szCs w:val="18"/>
              </w:rPr>
              <w:t>第3、4学期</w:t>
            </w:r>
          </w:p>
        </w:tc>
        <w:tc>
          <w:tcPr>
            <w:tcW w:w="1380" w:type="dxa"/>
            <w:tcBorders>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机械制造工艺与装备、数控加工编程、数控加工实训</w:t>
            </w:r>
          </w:p>
        </w:tc>
        <w:tc>
          <w:tcPr>
            <w:tcW w:w="688" w:type="dxa"/>
            <w:tcBorders>
              <w:left w:val="single" w:color="auto" w:sz="4" w:space="0"/>
            </w:tcBorders>
            <w:noWrap/>
            <w:vAlign w:val="center"/>
          </w:tcPr>
          <w:p>
            <w:pPr>
              <w:jc w:val="center"/>
              <w:rPr>
                <w:rFonts w:ascii="宋体" w:hAnsi="宋体"/>
                <w:sz w:val="18"/>
                <w:szCs w:val="18"/>
              </w:rPr>
            </w:pPr>
            <w:r>
              <w:rPr>
                <w:rFonts w:hint="eastAsia" w:ascii="宋体" w:hAnsi="宋体" w:cs="宋体"/>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2" w:type="dxa"/>
            <w:noWrap/>
            <w:vAlign w:val="center"/>
          </w:tcPr>
          <w:p>
            <w:pPr>
              <w:jc w:val="center"/>
              <w:rPr>
                <w:rFonts w:ascii="宋体" w:hAnsi="宋体"/>
                <w:sz w:val="18"/>
                <w:szCs w:val="18"/>
              </w:rPr>
            </w:pPr>
            <w:r>
              <w:rPr>
                <w:rFonts w:hint="eastAsia" w:ascii="宋体" w:hAnsi="宋体"/>
                <w:sz w:val="18"/>
                <w:szCs w:val="18"/>
              </w:rPr>
              <w:t>6</w:t>
            </w:r>
          </w:p>
        </w:tc>
        <w:tc>
          <w:tcPr>
            <w:tcW w:w="1259" w:type="dxa"/>
            <w:vMerge w:val="continue"/>
            <w:noWrap/>
            <w:vAlign w:val="center"/>
          </w:tcPr>
          <w:p>
            <w:pPr>
              <w:jc w:val="center"/>
              <w:rPr>
                <w:rFonts w:ascii="宋体" w:hAnsi="宋体"/>
                <w:sz w:val="18"/>
                <w:szCs w:val="18"/>
              </w:rPr>
            </w:pPr>
          </w:p>
        </w:tc>
        <w:tc>
          <w:tcPr>
            <w:tcW w:w="2070" w:type="dxa"/>
            <w:noWrap/>
            <w:vAlign w:val="center"/>
          </w:tcPr>
          <w:p>
            <w:pPr>
              <w:widowControl/>
              <w:jc w:val="center"/>
              <w:rPr>
                <w:rFonts w:ascii="宋体" w:hAnsi="宋体"/>
                <w:sz w:val="18"/>
                <w:szCs w:val="18"/>
              </w:rPr>
            </w:pPr>
            <w:r>
              <w:rPr>
                <w:rFonts w:hint="eastAsia" w:ascii="宋体" w:hAnsi="宋体"/>
                <w:sz w:val="18"/>
                <w:szCs w:val="18"/>
              </w:rPr>
              <w:t>NX证书</w:t>
            </w:r>
          </w:p>
        </w:tc>
        <w:tc>
          <w:tcPr>
            <w:tcW w:w="782" w:type="dxa"/>
            <w:noWrap/>
            <w:vAlign w:val="center"/>
          </w:tcPr>
          <w:p>
            <w:pPr>
              <w:widowControl/>
              <w:jc w:val="center"/>
              <w:rPr>
                <w:rFonts w:ascii="宋体" w:hAnsi="宋体"/>
                <w:sz w:val="18"/>
                <w:szCs w:val="18"/>
              </w:rPr>
            </w:pPr>
            <w:r>
              <w:rPr>
                <w:rFonts w:hint="eastAsia" w:ascii="宋体" w:hAnsi="宋体"/>
                <w:sz w:val="18"/>
                <w:szCs w:val="18"/>
              </w:rPr>
              <w:t>中级</w:t>
            </w:r>
          </w:p>
        </w:tc>
        <w:tc>
          <w:tcPr>
            <w:tcW w:w="1399" w:type="dxa"/>
            <w:noWrap/>
          </w:tcPr>
          <w:p>
            <w:pPr>
              <w:widowControl/>
              <w:jc w:val="center"/>
              <w:rPr>
                <w:rFonts w:ascii="宋体" w:hAnsi="宋体"/>
                <w:sz w:val="18"/>
                <w:szCs w:val="18"/>
              </w:rPr>
            </w:pPr>
            <w:r>
              <w:rPr>
                <w:rFonts w:hint="eastAsia" w:ascii="宋体" w:hAnsi="宋体"/>
                <w:sz w:val="18"/>
                <w:szCs w:val="18"/>
              </w:rPr>
              <w:t>德国西门子公司</w:t>
            </w:r>
          </w:p>
        </w:tc>
        <w:tc>
          <w:tcPr>
            <w:tcW w:w="1014" w:type="dxa"/>
            <w:noWrap/>
          </w:tcPr>
          <w:p>
            <w:pPr>
              <w:widowControl/>
              <w:jc w:val="center"/>
              <w:rPr>
                <w:rFonts w:ascii="宋体" w:hAnsi="宋体"/>
                <w:sz w:val="18"/>
                <w:szCs w:val="18"/>
              </w:rPr>
            </w:pPr>
            <w:r>
              <w:rPr>
                <w:rFonts w:hint="eastAsia" w:ascii="宋体" w:hAnsi="宋体"/>
                <w:sz w:val="18"/>
                <w:szCs w:val="18"/>
              </w:rPr>
              <w:t>第2学期</w:t>
            </w:r>
          </w:p>
        </w:tc>
        <w:tc>
          <w:tcPr>
            <w:tcW w:w="1380" w:type="dxa"/>
            <w:tcBorders>
              <w:right w:val="single" w:color="auto" w:sz="4" w:space="0"/>
            </w:tcBorders>
            <w:noWrap/>
          </w:tcPr>
          <w:p>
            <w:pPr>
              <w:widowControl/>
              <w:jc w:val="center"/>
              <w:rPr>
                <w:rFonts w:ascii="宋体" w:hAnsi="宋体"/>
                <w:sz w:val="18"/>
                <w:szCs w:val="18"/>
              </w:rPr>
            </w:pPr>
            <w:r>
              <w:rPr>
                <w:rFonts w:hint="eastAsia" w:ascii="宋体" w:hAnsi="宋体"/>
                <w:sz w:val="18"/>
                <w:szCs w:val="18"/>
              </w:rPr>
              <w:t>三维数字化设计与仿真</w:t>
            </w:r>
          </w:p>
        </w:tc>
        <w:tc>
          <w:tcPr>
            <w:tcW w:w="688" w:type="dxa"/>
            <w:tcBorders>
              <w:left w:val="single" w:color="auto" w:sz="4" w:space="0"/>
            </w:tcBorders>
            <w:noWrap/>
          </w:tcPr>
          <w:p>
            <w:pPr>
              <w:widowControl/>
              <w:jc w:val="center"/>
              <w:rPr>
                <w:rFonts w:ascii="宋体" w:hAnsi="宋体"/>
                <w:sz w:val="18"/>
                <w:szCs w:val="18"/>
              </w:rPr>
            </w:pPr>
            <w:r>
              <w:rPr>
                <w:rFonts w:hint="eastAsia" w:ascii="宋体" w:hAnsi="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502" w:type="dxa"/>
            <w:noWrap/>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7</w:t>
            </w:r>
          </w:p>
        </w:tc>
        <w:tc>
          <w:tcPr>
            <w:tcW w:w="1259" w:type="dxa"/>
            <w:vMerge w:val="continue"/>
            <w:noWrap/>
            <w:vAlign w:val="center"/>
          </w:tcPr>
          <w:p>
            <w:pPr>
              <w:widowControl/>
              <w:jc w:val="center"/>
              <w:rPr>
                <w:rFonts w:ascii="宋体" w:hAnsi="宋体" w:cs="宋体"/>
                <w:kern w:val="0"/>
                <w:sz w:val="18"/>
                <w:szCs w:val="18"/>
              </w:rPr>
            </w:pPr>
          </w:p>
        </w:tc>
        <w:tc>
          <w:tcPr>
            <w:tcW w:w="2070" w:type="dxa"/>
            <w:noWrap/>
            <w:vAlign w:val="center"/>
          </w:tcPr>
          <w:p>
            <w:pPr>
              <w:widowControl/>
              <w:jc w:val="center"/>
              <w:rPr>
                <w:rFonts w:ascii="宋体" w:hAnsi="宋体" w:cs="宋体"/>
                <w:kern w:val="1"/>
                <w:sz w:val="18"/>
                <w:szCs w:val="18"/>
              </w:rPr>
            </w:pPr>
            <w:r>
              <w:rPr>
                <w:rFonts w:hint="eastAsia" w:ascii="宋体" w:hAnsi="宋体" w:cs="宋体"/>
                <w:kern w:val="0"/>
                <w:szCs w:val="21"/>
              </w:rPr>
              <w:t>*****</w:t>
            </w:r>
            <w:r>
              <w:rPr>
                <w:rFonts w:hint="eastAsia" w:ascii="宋体" w:hAnsi="宋体" w:cs="宋体"/>
                <w:kern w:val="1"/>
                <w:sz w:val="18"/>
                <w:szCs w:val="18"/>
              </w:rPr>
              <w:t>职业技能等级证书</w:t>
            </w:r>
          </w:p>
        </w:tc>
        <w:tc>
          <w:tcPr>
            <w:tcW w:w="782" w:type="dxa"/>
            <w:noWrap/>
            <w:vAlign w:val="center"/>
          </w:tcPr>
          <w:p>
            <w:pPr>
              <w:widowControl/>
              <w:jc w:val="center"/>
              <w:rPr>
                <w:rFonts w:ascii="宋体" w:hAnsi="宋体" w:cs="宋体"/>
                <w:sz w:val="18"/>
                <w:szCs w:val="18"/>
              </w:rPr>
            </w:pPr>
            <w:r>
              <w:rPr>
                <w:rFonts w:hint="eastAsia" w:ascii="宋体" w:hAnsi="宋体" w:cs="宋体"/>
                <w:sz w:val="18"/>
                <w:szCs w:val="18"/>
              </w:rPr>
              <w:t>中级</w:t>
            </w:r>
          </w:p>
        </w:tc>
        <w:tc>
          <w:tcPr>
            <w:tcW w:w="1399" w:type="dxa"/>
            <w:noWrap/>
            <w:vAlign w:val="center"/>
          </w:tcPr>
          <w:p>
            <w:pPr>
              <w:widowControl/>
              <w:jc w:val="center"/>
              <w:rPr>
                <w:rFonts w:ascii="宋体" w:hAnsi="宋体" w:cs="宋体"/>
                <w:kern w:val="1"/>
                <w:sz w:val="18"/>
                <w:szCs w:val="18"/>
              </w:rPr>
            </w:pPr>
            <w:r>
              <w:rPr>
                <w:rFonts w:hint="eastAsia" w:ascii="宋体" w:hAnsi="宋体" w:cs="宋体"/>
                <w:sz w:val="18"/>
                <w:szCs w:val="18"/>
              </w:rPr>
              <w:t>1+X培训评价组织</w:t>
            </w:r>
          </w:p>
        </w:tc>
        <w:tc>
          <w:tcPr>
            <w:tcW w:w="1014" w:type="dxa"/>
            <w:noWrap/>
            <w:vAlign w:val="center"/>
          </w:tcPr>
          <w:p>
            <w:pPr>
              <w:widowControl/>
              <w:jc w:val="center"/>
              <w:rPr>
                <w:rFonts w:ascii="宋体" w:hAnsi="宋体" w:cs="宋体"/>
                <w:sz w:val="18"/>
                <w:szCs w:val="18"/>
              </w:rPr>
            </w:pPr>
            <w:r>
              <w:rPr>
                <w:rFonts w:hint="eastAsia" w:ascii="宋体" w:hAnsi="宋体" w:cs="宋体"/>
                <w:sz w:val="18"/>
                <w:szCs w:val="18"/>
              </w:rPr>
              <w:t>第4学期</w:t>
            </w:r>
          </w:p>
        </w:tc>
        <w:tc>
          <w:tcPr>
            <w:tcW w:w="1380" w:type="dxa"/>
            <w:tcBorders>
              <w:right w:val="single" w:color="auto" w:sz="4" w:space="0"/>
            </w:tcBorders>
            <w:noWrap/>
            <w:vAlign w:val="center"/>
          </w:tcPr>
          <w:p>
            <w:pPr>
              <w:widowControl/>
              <w:jc w:val="center"/>
              <w:rPr>
                <w:rFonts w:hint="eastAsia" w:ascii="宋体" w:hAnsi="宋体" w:cs="宋体"/>
                <w:sz w:val="18"/>
                <w:szCs w:val="18"/>
              </w:rPr>
            </w:pPr>
            <w:r>
              <w:rPr>
                <w:rFonts w:hint="eastAsia" w:ascii="宋体" w:hAnsi="宋体" w:cs="宋体"/>
                <w:sz w:val="18"/>
                <w:szCs w:val="18"/>
              </w:rPr>
              <w:t>产品逆向设计</w:t>
            </w:r>
          </w:p>
        </w:tc>
        <w:tc>
          <w:tcPr>
            <w:tcW w:w="688" w:type="dxa"/>
            <w:tcBorders>
              <w:left w:val="single" w:color="auto" w:sz="4" w:space="0"/>
            </w:tcBorders>
            <w:noWrap/>
            <w:vAlign w:val="center"/>
          </w:tcPr>
          <w:p>
            <w:pPr>
              <w:widowControl/>
              <w:jc w:val="center"/>
              <w:rPr>
                <w:rFonts w:ascii="宋体" w:hAnsi="宋体" w:cs="宋体"/>
                <w:sz w:val="18"/>
                <w:szCs w:val="18"/>
              </w:rPr>
            </w:pPr>
            <w:r>
              <w:rPr>
                <w:rFonts w:hint="eastAsia" w:ascii="宋体" w:hAnsi="宋体" w:cs="宋体"/>
                <w:sz w:val="18"/>
                <w:szCs w:val="18"/>
              </w:rPr>
              <w:t>2</w:t>
            </w:r>
          </w:p>
        </w:tc>
      </w:tr>
    </w:tbl>
    <w:p>
      <w:pPr>
        <w:widowControl/>
        <w:spacing w:before="93" w:beforeLines="30" w:line="360" w:lineRule="exact"/>
        <w:ind w:firstLine="420" w:firstLineChars="200"/>
        <w:jc w:val="left"/>
        <w:rPr>
          <w:rFonts w:ascii="宋体" w:hAnsi="宋体" w:cs="宋体"/>
          <w:kern w:val="0"/>
          <w:szCs w:val="21"/>
        </w:rPr>
      </w:pPr>
      <w:r>
        <w:rPr>
          <w:rFonts w:hint="eastAsia" w:ascii="宋体" w:hAnsi="宋体" w:cs="宋体"/>
          <w:kern w:val="0"/>
          <w:szCs w:val="21"/>
        </w:rPr>
        <w:t>2.证书获取要求</w:t>
      </w:r>
    </w:p>
    <w:p>
      <w:pPr>
        <w:widowControl/>
        <w:spacing w:line="360" w:lineRule="auto"/>
        <w:ind w:firstLine="420" w:firstLineChars="200"/>
        <w:rPr>
          <w:rFonts w:ascii="宋体" w:cs="宋体"/>
          <w:kern w:val="0"/>
          <w:szCs w:val="21"/>
        </w:rPr>
      </w:pPr>
      <w:r>
        <w:rPr>
          <w:rFonts w:hint="eastAsia" w:ascii="宋体" w:hAnsi="宋体" w:cs="宋体"/>
          <w:szCs w:val="21"/>
        </w:rPr>
        <w:t>学生毕业时必须取得基本技能证书和职业技能证书共3本（至少1本专业相关</w:t>
      </w:r>
      <w:r>
        <w:rPr>
          <w:rFonts w:hint="eastAsia" w:ascii="宋体" w:hAnsi="宋体"/>
          <w:szCs w:val="21"/>
        </w:rPr>
        <w:t>职业技能等级/资格证书</w:t>
      </w:r>
      <w:r>
        <w:rPr>
          <w:rFonts w:hint="eastAsia" w:ascii="宋体" w:hAnsi="宋体" w:cs="宋体"/>
          <w:szCs w:val="21"/>
        </w:rPr>
        <w:t>）。</w:t>
      </w:r>
      <w:r>
        <w:rPr>
          <w:rFonts w:hint="eastAsia" w:ascii="宋体" w:cs="宋体"/>
          <w:kern w:val="0"/>
          <w:szCs w:val="21"/>
        </w:rPr>
        <w:t>鼓励学生多</w:t>
      </w:r>
      <w:r>
        <w:rPr>
          <w:rFonts w:hint="eastAsia" w:ascii="宋体" w:hAnsi="宋体" w:cs="宋体"/>
          <w:szCs w:val="21"/>
        </w:rPr>
        <w:t>考取</w:t>
      </w:r>
      <w:r>
        <w:rPr>
          <w:rFonts w:hint="eastAsia" w:ascii="宋体" w:cs="宋体"/>
          <w:kern w:val="0"/>
          <w:szCs w:val="21"/>
        </w:rPr>
        <w:t>职业等级技能证书，计入第二课堂素质拓展学分和专业拓展（专业选修课）学分，详见“</w:t>
      </w:r>
      <w:r>
        <w:rPr>
          <w:rFonts w:hint="eastAsia" w:ascii="宋体" w:hAnsi="宋体" w:cs="宋体"/>
          <w:kern w:val="0"/>
          <w:szCs w:val="21"/>
        </w:rPr>
        <w:t>****</w:t>
      </w:r>
      <w:r>
        <w:rPr>
          <w:rFonts w:hint="eastAsia" w:ascii="宋体" w:cs="宋体"/>
          <w:kern w:val="0"/>
          <w:szCs w:val="21"/>
        </w:rPr>
        <w:t>学院第二课堂素质拓展学分实施细则”相关说明。</w:t>
      </w:r>
    </w:p>
    <w:p>
      <w:pPr>
        <w:widowControl/>
        <w:spacing w:before="156" w:beforeLines="50" w:after="156" w:afterLines="50" w:line="360" w:lineRule="exact"/>
        <w:rPr>
          <w:rFonts w:ascii="宋体" w:cs="宋体"/>
          <w:kern w:val="0"/>
          <w:szCs w:val="21"/>
        </w:rPr>
      </w:pPr>
    </w:p>
    <w:p>
      <w:pPr>
        <w:widowControl/>
        <w:spacing w:before="156" w:beforeLines="50" w:after="156" w:afterLines="50" w:line="360" w:lineRule="exact"/>
        <w:rPr>
          <w:rFonts w:hint="eastAsia" w:ascii="黑体" w:hAnsi="宋体" w:eastAsia="黑体" w:cs="宋体"/>
          <w:kern w:val="0"/>
          <w:sz w:val="24"/>
        </w:rPr>
      </w:pPr>
      <w:r>
        <w:rPr>
          <w:rFonts w:hint="eastAsia" w:ascii="黑体" w:hAnsi="宋体" w:eastAsia="黑体" w:cs="宋体"/>
          <w:kern w:val="0"/>
          <w:sz w:val="24"/>
        </w:rPr>
        <w:t>编制人：</w:t>
      </w:r>
      <w:r>
        <w:rPr>
          <w:rFonts w:hint="eastAsia" w:ascii="宋体" w:hAnsi="宋体" w:cs="宋体"/>
          <w:kern w:val="0"/>
          <w:szCs w:val="21"/>
        </w:rPr>
        <w:t>***</w:t>
      </w:r>
      <w:r>
        <w:rPr>
          <w:rFonts w:hint="eastAsia" w:ascii="黑体" w:hAnsi="宋体" w:eastAsia="黑体" w:cs="宋体"/>
          <w:kern w:val="0"/>
          <w:sz w:val="24"/>
        </w:rPr>
        <w:t xml:space="preserve"> </w:t>
      </w:r>
      <w:r>
        <w:rPr>
          <w:rFonts w:hint="eastAsia" w:ascii="宋体" w:hAnsi="宋体" w:cs="宋体"/>
          <w:kern w:val="0"/>
          <w:szCs w:val="21"/>
        </w:rPr>
        <w:t>**</w:t>
      </w:r>
      <w:r>
        <w:rPr>
          <w:rFonts w:hint="eastAsia" w:ascii="黑体" w:hAnsi="宋体" w:eastAsia="黑体" w:cs="宋体"/>
          <w:kern w:val="0"/>
          <w:sz w:val="24"/>
        </w:rPr>
        <w:t xml:space="preserve"> </w:t>
      </w:r>
      <w:r>
        <w:rPr>
          <w:rFonts w:hint="eastAsia" w:ascii="宋体" w:hAnsi="宋体" w:cs="宋体"/>
          <w:kern w:val="0"/>
          <w:szCs w:val="21"/>
        </w:rPr>
        <w:t>***</w:t>
      </w:r>
      <w:r>
        <w:rPr>
          <w:rFonts w:hint="eastAsia" w:ascii="黑体" w:hAnsi="宋体" w:eastAsia="黑体" w:cs="宋体"/>
          <w:kern w:val="0"/>
          <w:sz w:val="24"/>
        </w:rPr>
        <w:t xml:space="preserve"> </w:t>
      </w:r>
      <w:r>
        <w:rPr>
          <w:rFonts w:hint="eastAsia" w:ascii="宋体" w:hAnsi="宋体" w:cs="宋体"/>
          <w:kern w:val="0"/>
          <w:szCs w:val="21"/>
        </w:rPr>
        <w:t>***</w:t>
      </w:r>
      <w:r>
        <w:rPr>
          <w:rFonts w:hint="eastAsia" w:ascii="黑体" w:hAnsi="宋体" w:eastAsia="黑体" w:cs="宋体"/>
          <w:kern w:val="0"/>
          <w:sz w:val="24"/>
        </w:rPr>
        <w:t xml:space="preserve">         审核人：</w:t>
      </w:r>
      <w:r>
        <w:rPr>
          <w:rFonts w:hint="eastAsia" w:ascii="宋体" w:hAnsi="宋体" w:cs="宋体"/>
          <w:kern w:val="0"/>
          <w:szCs w:val="21"/>
        </w:rPr>
        <w:t>***</w:t>
      </w:r>
      <w:r>
        <w:rPr>
          <w:rFonts w:hint="eastAsia" w:ascii="黑体" w:hAnsi="宋体" w:eastAsia="黑体" w:cs="宋体"/>
          <w:kern w:val="0"/>
          <w:sz w:val="24"/>
        </w:rPr>
        <w:t xml:space="preserve">            二级学院院长：</w:t>
      </w:r>
      <w:r>
        <w:rPr>
          <w:rFonts w:hint="eastAsia" w:ascii="宋体" w:hAnsi="宋体" w:cs="宋体"/>
          <w:kern w:val="0"/>
          <w:szCs w:val="21"/>
        </w:rPr>
        <w:t>***</w:t>
      </w:r>
      <w:r>
        <w:rPr>
          <w:rFonts w:hint="eastAsia" w:ascii="黑体" w:hAnsi="宋体" w:eastAsia="黑体" w:cs="宋体"/>
          <w:kern w:val="0"/>
          <w:sz w:val="24"/>
        </w:rPr>
        <w:t xml:space="preserve">  </w:t>
      </w:r>
    </w:p>
    <w:p>
      <w:pPr>
        <w:widowControl/>
        <w:spacing w:before="156" w:beforeLines="50" w:after="156" w:afterLines="50" w:line="360" w:lineRule="exact"/>
        <w:ind w:firstLine="6240" w:firstLineChars="2600"/>
        <w:rPr>
          <w:rFonts w:hint="default" w:eastAsia="黑体"/>
          <w:lang w:val="en-US" w:eastAsia="zh-CN"/>
        </w:rPr>
      </w:pPr>
      <w:r>
        <w:rPr>
          <w:rFonts w:hint="eastAsia" w:ascii="黑体" w:hAnsi="宋体" w:eastAsia="黑体" w:cs="宋体"/>
          <w:kern w:val="0"/>
          <w:sz w:val="24"/>
        </w:rPr>
        <w:t>日期：</w:t>
      </w:r>
      <w:r>
        <w:rPr>
          <w:rFonts w:hint="eastAsia" w:ascii="黑体" w:hAnsi="宋体" w:eastAsia="黑体" w:cs="宋体"/>
          <w:kern w:val="0"/>
          <w:sz w:val="24"/>
          <w:lang w:val="en-US" w:eastAsia="zh-CN"/>
        </w:rPr>
        <w:t>2022年6月30日</w:t>
      </w:r>
    </w:p>
    <w:sectPr>
      <w:footerReference r:id="rId3" w:type="default"/>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ËÎÌå">
    <w:altName w:val="Calibri"/>
    <w:panose1 w:val="00000000000000000000"/>
    <w:charset w:val="00"/>
    <w:family w:val="swiss"/>
    <w:pitch w:val="default"/>
    <w:sig w:usb0="00000000" w:usb1="00000000" w:usb2="00000000" w:usb3="00000000" w:csb0="000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ABB80"/>
    <w:multiLevelType w:val="singleLevel"/>
    <w:tmpl w:val="902ABB80"/>
    <w:lvl w:ilvl="0" w:tentative="0">
      <w:start w:val="1"/>
      <w:numFmt w:val="decimal"/>
      <w:suff w:val="nothing"/>
      <w:lvlText w:val="（%1）"/>
      <w:lvlJc w:val="left"/>
      <w:pPr>
        <w:ind w:left="210"/>
      </w:pPr>
    </w:lvl>
  </w:abstractNum>
  <w:abstractNum w:abstractNumId="1">
    <w:nsid w:val="92BD9934"/>
    <w:multiLevelType w:val="singleLevel"/>
    <w:tmpl w:val="92BD9934"/>
    <w:lvl w:ilvl="0" w:tentative="0">
      <w:start w:val="1"/>
      <w:numFmt w:val="decimal"/>
      <w:suff w:val="nothing"/>
      <w:lvlText w:val="（%1）"/>
      <w:lvlJc w:val="left"/>
    </w:lvl>
  </w:abstractNum>
  <w:abstractNum w:abstractNumId="2">
    <w:nsid w:val="CC8AD0F8"/>
    <w:multiLevelType w:val="singleLevel"/>
    <w:tmpl w:val="CC8AD0F8"/>
    <w:lvl w:ilvl="0" w:tentative="0">
      <w:start w:val="6"/>
      <w:numFmt w:val="decimal"/>
      <w:suff w:val="space"/>
      <w:lvlText w:val="%1."/>
      <w:lvlJc w:val="left"/>
    </w:lvl>
  </w:abstractNum>
  <w:abstractNum w:abstractNumId="3">
    <w:nsid w:val="61B86496"/>
    <w:multiLevelType w:val="singleLevel"/>
    <w:tmpl w:val="61B86496"/>
    <w:lvl w:ilvl="0" w:tentative="0">
      <w:start w:val="9"/>
      <w:numFmt w:val="chineseCounting"/>
      <w:suff w:val="nothing"/>
      <w:lvlText w:val="%1、"/>
      <w:lvlJc w:val="left"/>
      <w:rPr>
        <w:rFonts w:hint="eastAsia"/>
      </w:rPr>
    </w:lvl>
  </w:abstractNum>
  <w:abstractNum w:abstractNumId="4">
    <w:nsid w:val="7121E5AD"/>
    <w:multiLevelType w:val="singleLevel"/>
    <w:tmpl w:val="7121E5AD"/>
    <w:lvl w:ilvl="0" w:tentative="0">
      <w:start w:val="8"/>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mOTY5NTUzMDI5MGM1OTNlMTA5NmVhZDY1NjI1NDIifQ=="/>
  </w:docVars>
  <w:rsids>
    <w:rsidRoot w:val="00020C3A"/>
    <w:rsid w:val="00020C3A"/>
    <w:rsid w:val="000214C1"/>
    <w:rsid w:val="000273E2"/>
    <w:rsid w:val="00042CE4"/>
    <w:rsid w:val="00043C99"/>
    <w:rsid w:val="0006732C"/>
    <w:rsid w:val="00082465"/>
    <w:rsid w:val="000A338B"/>
    <w:rsid w:val="000D227C"/>
    <w:rsid w:val="00107D28"/>
    <w:rsid w:val="001273E6"/>
    <w:rsid w:val="00133D46"/>
    <w:rsid w:val="001539B3"/>
    <w:rsid w:val="00171E99"/>
    <w:rsid w:val="0017691C"/>
    <w:rsid w:val="001872C5"/>
    <w:rsid w:val="001964AE"/>
    <w:rsid w:val="001977E2"/>
    <w:rsid w:val="001C1F21"/>
    <w:rsid w:val="001C5BBE"/>
    <w:rsid w:val="001C61A5"/>
    <w:rsid w:val="001F503D"/>
    <w:rsid w:val="001F7728"/>
    <w:rsid w:val="00202E59"/>
    <w:rsid w:val="002033BC"/>
    <w:rsid w:val="00237574"/>
    <w:rsid w:val="00244EE2"/>
    <w:rsid w:val="00246C67"/>
    <w:rsid w:val="002558DA"/>
    <w:rsid w:val="00295D9A"/>
    <w:rsid w:val="002A3EDB"/>
    <w:rsid w:val="002A4E6A"/>
    <w:rsid w:val="002A6B08"/>
    <w:rsid w:val="002B1752"/>
    <w:rsid w:val="002B1F12"/>
    <w:rsid w:val="002B5DF2"/>
    <w:rsid w:val="002B7833"/>
    <w:rsid w:val="002F46B9"/>
    <w:rsid w:val="002F54D3"/>
    <w:rsid w:val="0031492F"/>
    <w:rsid w:val="00340249"/>
    <w:rsid w:val="003511F1"/>
    <w:rsid w:val="00391228"/>
    <w:rsid w:val="00393E85"/>
    <w:rsid w:val="00396048"/>
    <w:rsid w:val="003A1782"/>
    <w:rsid w:val="003A3E0F"/>
    <w:rsid w:val="003A76BA"/>
    <w:rsid w:val="003B257E"/>
    <w:rsid w:val="003D202E"/>
    <w:rsid w:val="00400974"/>
    <w:rsid w:val="00410448"/>
    <w:rsid w:val="004302AC"/>
    <w:rsid w:val="0047558E"/>
    <w:rsid w:val="0049091D"/>
    <w:rsid w:val="00490F82"/>
    <w:rsid w:val="004910A0"/>
    <w:rsid w:val="004911B7"/>
    <w:rsid w:val="004A1BA8"/>
    <w:rsid w:val="004C6791"/>
    <w:rsid w:val="0052568C"/>
    <w:rsid w:val="00531579"/>
    <w:rsid w:val="00531797"/>
    <w:rsid w:val="00535784"/>
    <w:rsid w:val="005564B2"/>
    <w:rsid w:val="00560EE2"/>
    <w:rsid w:val="0058101E"/>
    <w:rsid w:val="00583CE9"/>
    <w:rsid w:val="0058573B"/>
    <w:rsid w:val="005A46E3"/>
    <w:rsid w:val="005B5ECD"/>
    <w:rsid w:val="005D3D97"/>
    <w:rsid w:val="005D5B31"/>
    <w:rsid w:val="00600CEF"/>
    <w:rsid w:val="0060504C"/>
    <w:rsid w:val="00605374"/>
    <w:rsid w:val="00621F7D"/>
    <w:rsid w:val="006523D3"/>
    <w:rsid w:val="0065402A"/>
    <w:rsid w:val="00655806"/>
    <w:rsid w:val="00663244"/>
    <w:rsid w:val="00663830"/>
    <w:rsid w:val="00672389"/>
    <w:rsid w:val="006A7051"/>
    <w:rsid w:val="006E6AEC"/>
    <w:rsid w:val="006F5C19"/>
    <w:rsid w:val="006F7BD0"/>
    <w:rsid w:val="00726EA5"/>
    <w:rsid w:val="00750400"/>
    <w:rsid w:val="00773344"/>
    <w:rsid w:val="00774E93"/>
    <w:rsid w:val="00787C5B"/>
    <w:rsid w:val="007A59D3"/>
    <w:rsid w:val="007D6085"/>
    <w:rsid w:val="00803E8C"/>
    <w:rsid w:val="008405F2"/>
    <w:rsid w:val="00844E31"/>
    <w:rsid w:val="00850340"/>
    <w:rsid w:val="00851FF5"/>
    <w:rsid w:val="008646D1"/>
    <w:rsid w:val="00872AFE"/>
    <w:rsid w:val="008A45C4"/>
    <w:rsid w:val="008C0546"/>
    <w:rsid w:val="008C3571"/>
    <w:rsid w:val="008C6BA7"/>
    <w:rsid w:val="008D64A3"/>
    <w:rsid w:val="00903A20"/>
    <w:rsid w:val="00927B44"/>
    <w:rsid w:val="0095544A"/>
    <w:rsid w:val="009645CC"/>
    <w:rsid w:val="009739CA"/>
    <w:rsid w:val="00986F83"/>
    <w:rsid w:val="00992511"/>
    <w:rsid w:val="009B036E"/>
    <w:rsid w:val="009F6E23"/>
    <w:rsid w:val="009F7685"/>
    <w:rsid w:val="00A018EE"/>
    <w:rsid w:val="00A13B03"/>
    <w:rsid w:val="00A155B1"/>
    <w:rsid w:val="00A17988"/>
    <w:rsid w:val="00A21EB9"/>
    <w:rsid w:val="00A433D7"/>
    <w:rsid w:val="00A63E44"/>
    <w:rsid w:val="00A66B8F"/>
    <w:rsid w:val="00A7365A"/>
    <w:rsid w:val="00A80B46"/>
    <w:rsid w:val="00A823C0"/>
    <w:rsid w:val="00A8240B"/>
    <w:rsid w:val="00A84DD6"/>
    <w:rsid w:val="00A85091"/>
    <w:rsid w:val="00A932EF"/>
    <w:rsid w:val="00AA3D35"/>
    <w:rsid w:val="00AA6C5F"/>
    <w:rsid w:val="00AA77C6"/>
    <w:rsid w:val="00AB7EDC"/>
    <w:rsid w:val="00B05DE1"/>
    <w:rsid w:val="00B33C76"/>
    <w:rsid w:val="00B55A5D"/>
    <w:rsid w:val="00B643F7"/>
    <w:rsid w:val="00B66985"/>
    <w:rsid w:val="00B67CC4"/>
    <w:rsid w:val="00B82FEF"/>
    <w:rsid w:val="00BA74DB"/>
    <w:rsid w:val="00BA7C14"/>
    <w:rsid w:val="00BB377A"/>
    <w:rsid w:val="00BB70C8"/>
    <w:rsid w:val="00BC269E"/>
    <w:rsid w:val="00BD15E8"/>
    <w:rsid w:val="00C01252"/>
    <w:rsid w:val="00C30724"/>
    <w:rsid w:val="00C33223"/>
    <w:rsid w:val="00C439FC"/>
    <w:rsid w:val="00C55551"/>
    <w:rsid w:val="00C66935"/>
    <w:rsid w:val="00C74523"/>
    <w:rsid w:val="00C80B87"/>
    <w:rsid w:val="00C8366D"/>
    <w:rsid w:val="00C96F95"/>
    <w:rsid w:val="00CC4992"/>
    <w:rsid w:val="00D01ADB"/>
    <w:rsid w:val="00D049F7"/>
    <w:rsid w:val="00D2412C"/>
    <w:rsid w:val="00D247FD"/>
    <w:rsid w:val="00D2530D"/>
    <w:rsid w:val="00D401B2"/>
    <w:rsid w:val="00D43290"/>
    <w:rsid w:val="00D45EDF"/>
    <w:rsid w:val="00D46EA0"/>
    <w:rsid w:val="00D80BA1"/>
    <w:rsid w:val="00D93758"/>
    <w:rsid w:val="00D9621A"/>
    <w:rsid w:val="00DA1919"/>
    <w:rsid w:val="00DB509B"/>
    <w:rsid w:val="00DC4996"/>
    <w:rsid w:val="00DD476D"/>
    <w:rsid w:val="00DE2378"/>
    <w:rsid w:val="00E11C26"/>
    <w:rsid w:val="00E356DE"/>
    <w:rsid w:val="00E37E62"/>
    <w:rsid w:val="00E83F93"/>
    <w:rsid w:val="00E843C8"/>
    <w:rsid w:val="00E91C51"/>
    <w:rsid w:val="00E96110"/>
    <w:rsid w:val="00EA19C6"/>
    <w:rsid w:val="00ED1813"/>
    <w:rsid w:val="00EF240D"/>
    <w:rsid w:val="00F01B4B"/>
    <w:rsid w:val="00F04F8F"/>
    <w:rsid w:val="00F12446"/>
    <w:rsid w:val="00F40736"/>
    <w:rsid w:val="00F54D10"/>
    <w:rsid w:val="00F605D8"/>
    <w:rsid w:val="00F71C12"/>
    <w:rsid w:val="00F90167"/>
    <w:rsid w:val="00FB01AA"/>
    <w:rsid w:val="017C018A"/>
    <w:rsid w:val="01A177A9"/>
    <w:rsid w:val="01F81692"/>
    <w:rsid w:val="02183CBB"/>
    <w:rsid w:val="042479CA"/>
    <w:rsid w:val="06DC0977"/>
    <w:rsid w:val="07191CF6"/>
    <w:rsid w:val="08230DA5"/>
    <w:rsid w:val="08F24482"/>
    <w:rsid w:val="098349E0"/>
    <w:rsid w:val="09F31149"/>
    <w:rsid w:val="0AD55E09"/>
    <w:rsid w:val="0AF533F6"/>
    <w:rsid w:val="0B4917F3"/>
    <w:rsid w:val="0B5807E8"/>
    <w:rsid w:val="0BF7299C"/>
    <w:rsid w:val="0CAF488C"/>
    <w:rsid w:val="0D0D6D01"/>
    <w:rsid w:val="0D1C5732"/>
    <w:rsid w:val="0D4E4C9A"/>
    <w:rsid w:val="0D92175F"/>
    <w:rsid w:val="0E8E1396"/>
    <w:rsid w:val="0EE065D1"/>
    <w:rsid w:val="10C629D0"/>
    <w:rsid w:val="113772B8"/>
    <w:rsid w:val="117C1AA7"/>
    <w:rsid w:val="12640B2F"/>
    <w:rsid w:val="14472D6B"/>
    <w:rsid w:val="14DE2165"/>
    <w:rsid w:val="14FC305F"/>
    <w:rsid w:val="16210E38"/>
    <w:rsid w:val="178D1D08"/>
    <w:rsid w:val="17E92EF4"/>
    <w:rsid w:val="18243619"/>
    <w:rsid w:val="18E157AA"/>
    <w:rsid w:val="18E62724"/>
    <w:rsid w:val="19185832"/>
    <w:rsid w:val="195C598F"/>
    <w:rsid w:val="19727A40"/>
    <w:rsid w:val="1AA2336A"/>
    <w:rsid w:val="1B721452"/>
    <w:rsid w:val="1B87345C"/>
    <w:rsid w:val="1B8D0E0B"/>
    <w:rsid w:val="1BE20386"/>
    <w:rsid w:val="1DB775F0"/>
    <w:rsid w:val="1DB9705B"/>
    <w:rsid w:val="1E6A7DDE"/>
    <w:rsid w:val="1EBC6941"/>
    <w:rsid w:val="20C25A74"/>
    <w:rsid w:val="20F20AE6"/>
    <w:rsid w:val="214D3FEF"/>
    <w:rsid w:val="21A45DBB"/>
    <w:rsid w:val="232E26F6"/>
    <w:rsid w:val="23C77EE5"/>
    <w:rsid w:val="23FF2BB1"/>
    <w:rsid w:val="240537E3"/>
    <w:rsid w:val="24CE3CEF"/>
    <w:rsid w:val="27862AEE"/>
    <w:rsid w:val="2808770F"/>
    <w:rsid w:val="281C53CC"/>
    <w:rsid w:val="28C95EF1"/>
    <w:rsid w:val="28EE0E6F"/>
    <w:rsid w:val="297560CA"/>
    <w:rsid w:val="29BC4D81"/>
    <w:rsid w:val="2A411DC1"/>
    <w:rsid w:val="2B2D22E4"/>
    <w:rsid w:val="2BCC7223"/>
    <w:rsid w:val="2BE912BD"/>
    <w:rsid w:val="2C293BC1"/>
    <w:rsid w:val="2C5A28F2"/>
    <w:rsid w:val="2E571981"/>
    <w:rsid w:val="2E7204B3"/>
    <w:rsid w:val="2F232B9D"/>
    <w:rsid w:val="30605FB6"/>
    <w:rsid w:val="30C61BCC"/>
    <w:rsid w:val="313B6D26"/>
    <w:rsid w:val="31875DF2"/>
    <w:rsid w:val="32732BC9"/>
    <w:rsid w:val="32745294"/>
    <w:rsid w:val="34262F09"/>
    <w:rsid w:val="343C099D"/>
    <w:rsid w:val="344B1CA6"/>
    <w:rsid w:val="350B0BA1"/>
    <w:rsid w:val="35723049"/>
    <w:rsid w:val="35BC7531"/>
    <w:rsid w:val="36720BF3"/>
    <w:rsid w:val="37AE5764"/>
    <w:rsid w:val="37E23671"/>
    <w:rsid w:val="37F84858"/>
    <w:rsid w:val="38787C50"/>
    <w:rsid w:val="39B17CA9"/>
    <w:rsid w:val="39D325B7"/>
    <w:rsid w:val="3A540249"/>
    <w:rsid w:val="3F0D4DC0"/>
    <w:rsid w:val="4050725F"/>
    <w:rsid w:val="409A533A"/>
    <w:rsid w:val="41976433"/>
    <w:rsid w:val="4325433A"/>
    <w:rsid w:val="43CC3629"/>
    <w:rsid w:val="446F34BC"/>
    <w:rsid w:val="44711D72"/>
    <w:rsid w:val="4681133B"/>
    <w:rsid w:val="47417642"/>
    <w:rsid w:val="482E75C3"/>
    <w:rsid w:val="49476D03"/>
    <w:rsid w:val="4A021F1B"/>
    <w:rsid w:val="4B46408E"/>
    <w:rsid w:val="4B9A16AF"/>
    <w:rsid w:val="4E781955"/>
    <w:rsid w:val="4EC957A5"/>
    <w:rsid w:val="4F3007F7"/>
    <w:rsid w:val="514C6A9E"/>
    <w:rsid w:val="518476AA"/>
    <w:rsid w:val="523E71D9"/>
    <w:rsid w:val="527D5B8B"/>
    <w:rsid w:val="53CE29C2"/>
    <w:rsid w:val="565B3387"/>
    <w:rsid w:val="56727539"/>
    <w:rsid w:val="59FE2D1A"/>
    <w:rsid w:val="5A3B4758"/>
    <w:rsid w:val="5C926F8E"/>
    <w:rsid w:val="5DB77497"/>
    <w:rsid w:val="5E3A6CAC"/>
    <w:rsid w:val="5E615436"/>
    <w:rsid w:val="5E761E0E"/>
    <w:rsid w:val="5FDC28F6"/>
    <w:rsid w:val="621425D7"/>
    <w:rsid w:val="62554DA1"/>
    <w:rsid w:val="62DE5804"/>
    <w:rsid w:val="62FF4946"/>
    <w:rsid w:val="634B6818"/>
    <w:rsid w:val="64CF0E6A"/>
    <w:rsid w:val="65467653"/>
    <w:rsid w:val="66D32A78"/>
    <w:rsid w:val="67B36457"/>
    <w:rsid w:val="6A0D4F17"/>
    <w:rsid w:val="6A345095"/>
    <w:rsid w:val="6ABF205D"/>
    <w:rsid w:val="6BDE681A"/>
    <w:rsid w:val="6C1345EE"/>
    <w:rsid w:val="6C68355C"/>
    <w:rsid w:val="6D52319C"/>
    <w:rsid w:val="6D5F7910"/>
    <w:rsid w:val="6D9D74D4"/>
    <w:rsid w:val="6E6B7F70"/>
    <w:rsid w:val="6F5050E3"/>
    <w:rsid w:val="6FAA3E8C"/>
    <w:rsid w:val="6FB62650"/>
    <w:rsid w:val="715B7C5D"/>
    <w:rsid w:val="71E71DDF"/>
    <w:rsid w:val="72053212"/>
    <w:rsid w:val="721D2BD3"/>
    <w:rsid w:val="7468038B"/>
    <w:rsid w:val="75173D16"/>
    <w:rsid w:val="754B3A1B"/>
    <w:rsid w:val="7608024A"/>
    <w:rsid w:val="770F18A5"/>
    <w:rsid w:val="78C94D1F"/>
    <w:rsid w:val="79420E8F"/>
    <w:rsid w:val="79526351"/>
    <w:rsid w:val="79D2060F"/>
    <w:rsid w:val="7A495664"/>
    <w:rsid w:val="7A6D23BB"/>
    <w:rsid w:val="7A8624F2"/>
    <w:rsid w:val="7B4B7F3B"/>
    <w:rsid w:val="7B5865A6"/>
    <w:rsid w:val="7B9B539B"/>
    <w:rsid w:val="7C0F72CF"/>
    <w:rsid w:val="7C416191"/>
    <w:rsid w:val="7CB617CB"/>
    <w:rsid w:val="7DE72BC8"/>
    <w:rsid w:val="7EE448FE"/>
    <w:rsid w:val="7EFE6FDD"/>
    <w:rsid w:val="7F082B89"/>
    <w:rsid w:val="7F4C08DE"/>
    <w:rsid w:val="7F5D4A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0"/>
    <w:pPr>
      <w:jc w:val="left"/>
    </w:pPr>
  </w:style>
  <w:style w:type="paragraph" w:styleId="3">
    <w:name w:val="Body Text Indent 2"/>
    <w:basedOn w:val="1"/>
    <w:qFormat/>
    <w:uiPriority w:val="0"/>
    <w:pPr>
      <w:widowControl/>
      <w:wordWrap w:val="0"/>
      <w:spacing w:line="440" w:lineRule="exact"/>
      <w:ind w:firstLine="480" w:firstLineChars="200"/>
      <w:jc w:val="left"/>
    </w:pPr>
    <w:rPr>
      <w:rFonts w:ascii="宋体" w:hAnsi="宋体"/>
      <w:i/>
      <w:iCs/>
      <w:color w:val="333333"/>
      <w:kern w:val="0"/>
      <w:sz w:val="24"/>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9"/>
    <w:semiHidden/>
    <w:unhideWhenUsed/>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0"/>
    <w:rPr>
      <w:sz w:val="21"/>
      <w:szCs w:val="21"/>
    </w:rPr>
  </w:style>
  <w:style w:type="paragraph" w:customStyle="1" w:styleId="14">
    <w:name w:val="Body text|2"/>
    <w:basedOn w:val="1"/>
    <w:qFormat/>
    <w:uiPriority w:val="0"/>
    <w:pPr>
      <w:shd w:val="clear" w:color="auto" w:fill="FFFFFF"/>
      <w:spacing w:line="576" w:lineRule="exact"/>
      <w:jc w:val="distribute"/>
    </w:pPr>
    <w:rPr>
      <w:rFonts w:ascii="PMingLiU" w:hAnsi="PMingLiU" w:eastAsia="PMingLiU" w:cs="PMingLiU"/>
      <w:spacing w:val="20"/>
      <w:kern w:val="0"/>
      <w:sz w:val="30"/>
      <w:szCs w:val="30"/>
    </w:rPr>
  </w:style>
  <w:style w:type="paragraph" w:customStyle="1" w:styleId="15">
    <w:name w:val="表注"/>
    <w:basedOn w:val="1"/>
    <w:qFormat/>
    <w:uiPriority w:val="0"/>
    <w:pPr>
      <w:widowControl/>
      <w:jc w:val="left"/>
    </w:pPr>
    <w:rPr>
      <w:rFonts w:ascii="宋体" w:hAnsi="宋体"/>
      <w:iCs/>
      <w:kern w:val="0"/>
      <w:sz w:val="18"/>
      <w:szCs w:val="21"/>
    </w:rPr>
  </w:style>
  <w:style w:type="paragraph" w:styleId="16">
    <w:name w:val="List Paragraph"/>
    <w:basedOn w:val="1"/>
    <w:qFormat/>
    <w:uiPriority w:val="99"/>
    <w:pPr>
      <w:ind w:firstLine="420" w:firstLineChars="200"/>
    </w:pPr>
  </w:style>
  <w:style w:type="character" w:customStyle="1" w:styleId="17">
    <w:name w:val="批注框文本 字符"/>
    <w:basedOn w:val="10"/>
    <w:link w:val="4"/>
    <w:qFormat/>
    <w:uiPriority w:val="0"/>
    <w:rPr>
      <w:kern w:val="2"/>
      <w:sz w:val="18"/>
      <w:szCs w:val="18"/>
    </w:rPr>
  </w:style>
  <w:style w:type="character" w:customStyle="1" w:styleId="18">
    <w:name w:val="批注文字 字符"/>
    <w:basedOn w:val="10"/>
    <w:link w:val="2"/>
    <w:semiHidden/>
    <w:qFormat/>
    <w:uiPriority w:val="0"/>
    <w:rPr>
      <w:kern w:val="2"/>
      <w:sz w:val="21"/>
      <w:szCs w:val="24"/>
    </w:rPr>
  </w:style>
  <w:style w:type="character" w:customStyle="1" w:styleId="19">
    <w:name w:val="批注主题 字符"/>
    <w:basedOn w:val="18"/>
    <w:link w:val="7"/>
    <w:semiHidden/>
    <w:qFormat/>
    <w:uiPriority w:val="0"/>
    <w:rPr>
      <w:b/>
      <w:bCs/>
      <w:kern w:val="2"/>
      <w:sz w:val="21"/>
      <w:szCs w:val="24"/>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markdown-link-tail"/>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8525</Words>
  <Characters>9428</Characters>
  <Lines>345</Lines>
  <Paragraphs>226</Paragraphs>
  <TotalTime>105</TotalTime>
  <ScaleCrop>false</ScaleCrop>
  <LinksUpToDate>false</LinksUpToDate>
  <CharactersWithSpaces>9496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2024-06-06T04:08:00Z</dcterms:created>
  <dc:creator>Administrator</dc:creator>
  <cp:lastModifiedBy>Traveling light</cp:lastModifiedBy>
  <dcterms:modified xsi:type="dcterms:W3CDTF">2024-07-04T14:12:40Z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81D673DDBAAD4BC99F8C1BB93426E4B4_13</vt:lpwstr>
  </property>
</Properties>
</file>